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465" w:rsidRPr="00C90465" w:rsidRDefault="00C90465" w:rsidP="00C90465">
      <w:pPr>
        <w:spacing w:before="100" w:beforeAutospacing="1" w:after="100" w:afterAutospacing="1" w:line="240" w:lineRule="auto"/>
        <w:rPr>
          <w:rFonts w:ascii="Times New Roman" w:eastAsia="Times New Roman" w:hAnsi="Times New Roman" w:cs="Times New Roman"/>
          <w:sz w:val="24"/>
          <w:szCs w:val="24"/>
          <w:lang w:eastAsia="ru-RU"/>
        </w:rPr>
      </w:pPr>
      <w:r w:rsidRPr="00C90465">
        <w:rPr>
          <w:rFonts w:ascii="Times New Roman" w:eastAsia="Times New Roman" w:hAnsi="Times New Roman" w:cs="Times New Roman"/>
          <w:noProof/>
          <w:sz w:val="24"/>
          <w:szCs w:val="24"/>
          <w:lang w:eastAsia="ru-RU"/>
        </w:rPr>
        <w:drawing>
          <wp:inline distT="0" distB="0" distL="0" distR="0">
            <wp:extent cx="6120130" cy="8412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2480"/>
                    </a:xfrm>
                    <a:prstGeom prst="rect">
                      <a:avLst/>
                    </a:prstGeom>
                    <a:noFill/>
                    <a:ln>
                      <a:noFill/>
                    </a:ln>
                  </pic:spPr>
                </pic:pic>
              </a:graphicData>
            </a:graphic>
          </wp:inline>
        </w:drawing>
      </w:r>
    </w:p>
    <w:p w:rsidR="00471AEA" w:rsidRDefault="00471AEA" w:rsidP="00E478D7">
      <w:pPr>
        <w:pStyle w:val="af0"/>
      </w:pPr>
    </w:p>
    <w:p w:rsidR="00C90465" w:rsidRPr="00E478D7" w:rsidRDefault="00C90465" w:rsidP="00E478D7">
      <w:pPr>
        <w:pStyle w:val="af0"/>
      </w:pPr>
      <w:bookmarkStart w:id="0" w:name="_GoBack"/>
      <w:bookmarkEnd w:id="0"/>
    </w:p>
    <w:p w:rsidR="008A3C67" w:rsidRDefault="008A3C67" w:rsidP="00E478D7">
      <w:pPr>
        <w:rPr>
          <w:rFonts w:ascii="Liberation Sans" w:hAnsi="Liberation Sans" w:cs="Liberation Sans"/>
          <w:b/>
        </w:rPr>
      </w:pPr>
    </w:p>
    <w:p w:rsidR="00C97DAB" w:rsidRPr="00E478D7" w:rsidRDefault="00C97DAB" w:rsidP="00C97DAB">
      <w:pPr>
        <w:jc w:val="center"/>
        <w:rPr>
          <w:rFonts w:ascii="Times New Roman" w:hAnsi="Times New Roman" w:cs="Times New Roman"/>
          <w:b/>
        </w:rPr>
      </w:pPr>
      <w:r w:rsidRPr="00E478D7">
        <w:rPr>
          <w:rFonts w:ascii="Times New Roman" w:hAnsi="Times New Roman" w:cs="Times New Roman"/>
          <w:b/>
        </w:rPr>
        <w:lastRenderedPageBreak/>
        <w:t>Содержание</w:t>
      </w:r>
    </w:p>
    <w:tbl>
      <w:tblPr>
        <w:tblStyle w:val="a9"/>
        <w:tblW w:w="0" w:type="auto"/>
        <w:tblLook w:val="04A0" w:firstRow="1" w:lastRow="0" w:firstColumn="1" w:lastColumn="0" w:noHBand="0" w:noVBand="1"/>
      </w:tblPr>
      <w:tblGrid>
        <w:gridCol w:w="8223"/>
        <w:gridCol w:w="1631"/>
      </w:tblGrid>
      <w:tr w:rsidR="00C97DAB" w:rsidRPr="00E478D7" w:rsidTr="00F87897">
        <w:tc>
          <w:tcPr>
            <w:tcW w:w="8223" w:type="dxa"/>
          </w:tcPr>
          <w:p w:rsidR="00C97DAB" w:rsidRPr="00E478D7" w:rsidRDefault="00C97DAB" w:rsidP="00AF5082">
            <w:pPr>
              <w:pStyle w:val="aa"/>
              <w:numPr>
                <w:ilvl w:val="0"/>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Целевой раздел</w:t>
            </w:r>
          </w:p>
        </w:tc>
        <w:tc>
          <w:tcPr>
            <w:tcW w:w="1631" w:type="dxa"/>
          </w:tcPr>
          <w:p w:rsidR="00C97DAB" w:rsidRPr="00E478D7" w:rsidRDefault="006E138F" w:rsidP="00774DEC">
            <w:pPr>
              <w:rPr>
                <w:rFonts w:ascii="Times New Roman" w:hAnsi="Times New Roman" w:cs="Times New Roman"/>
                <w:sz w:val="24"/>
                <w:szCs w:val="24"/>
              </w:rPr>
            </w:pPr>
            <w:r w:rsidRPr="00E478D7">
              <w:rPr>
                <w:rFonts w:ascii="Times New Roman" w:hAnsi="Times New Roman" w:cs="Times New Roman"/>
                <w:sz w:val="24"/>
                <w:szCs w:val="24"/>
              </w:rPr>
              <w:t>4-21</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Пояснительная записка</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4-5</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Цели и задачи Программы</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6</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Цели и задачи, формируемые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7</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Принципы и подходы к формированию Программы</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7</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Принципы и подходы, формируемыми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8</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Характеристика детей с ТНР</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8-11</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 Планируемые результаты освоения Программы</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11</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Целевые ориентиры реализации Программы для обучающихся с ТНР</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12-16</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Целевые ориентиры в части, формируемой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16-17</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Развивающее оценивание качества образовательной деятельности по Программе</w:t>
            </w:r>
          </w:p>
        </w:tc>
        <w:tc>
          <w:tcPr>
            <w:tcW w:w="1631" w:type="dxa"/>
          </w:tcPr>
          <w:p w:rsidR="00C97DAB" w:rsidRPr="00E478D7" w:rsidRDefault="00BE2668" w:rsidP="00774DEC">
            <w:pPr>
              <w:ind w:right="28"/>
              <w:rPr>
                <w:rFonts w:ascii="Times New Roman" w:hAnsi="Times New Roman" w:cs="Times New Roman"/>
                <w:sz w:val="24"/>
                <w:szCs w:val="24"/>
              </w:rPr>
            </w:pPr>
            <w:r w:rsidRPr="00E478D7">
              <w:rPr>
                <w:rFonts w:ascii="Times New Roman" w:hAnsi="Times New Roman" w:cs="Times New Roman"/>
                <w:sz w:val="24"/>
                <w:szCs w:val="24"/>
              </w:rPr>
              <w:t>17</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Педагогическая диагностика достижений части, формируемой участниками образовательных отношений</w:t>
            </w:r>
          </w:p>
        </w:tc>
        <w:tc>
          <w:tcPr>
            <w:tcW w:w="1631" w:type="dxa"/>
          </w:tcPr>
          <w:p w:rsidR="00C97DAB" w:rsidRPr="00E478D7" w:rsidRDefault="00BE2668" w:rsidP="00774DEC">
            <w:pPr>
              <w:ind w:right="28"/>
              <w:rPr>
                <w:rFonts w:ascii="Times New Roman" w:hAnsi="Times New Roman" w:cs="Times New Roman"/>
                <w:sz w:val="24"/>
                <w:szCs w:val="24"/>
              </w:rPr>
            </w:pPr>
            <w:r w:rsidRPr="00E478D7">
              <w:rPr>
                <w:rFonts w:ascii="Times New Roman" w:hAnsi="Times New Roman" w:cs="Times New Roman"/>
                <w:sz w:val="24"/>
                <w:szCs w:val="24"/>
              </w:rPr>
              <w:t>18</w:t>
            </w:r>
          </w:p>
        </w:tc>
      </w:tr>
      <w:tr w:rsidR="00C97DAB" w:rsidRPr="00E478D7" w:rsidTr="00F87897">
        <w:tc>
          <w:tcPr>
            <w:tcW w:w="8223" w:type="dxa"/>
          </w:tcPr>
          <w:p w:rsidR="00C97DAB" w:rsidRPr="00E478D7" w:rsidRDefault="00C97DAB" w:rsidP="00AF5082">
            <w:pPr>
              <w:pStyle w:val="aa"/>
              <w:numPr>
                <w:ilvl w:val="0"/>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Содержательный раздел </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19-32</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Пояснительная записка</w:t>
            </w:r>
          </w:p>
        </w:tc>
        <w:tc>
          <w:tcPr>
            <w:tcW w:w="1631" w:type="dxa"/>
          </w:tcPr>
          <w:p w:rsidR="00C97DAB" w:rsidRPr="00E478D7" w:rsidRDefault="00C97DAB" w:rsidP="00774DEC">
            <w:pPr>
              <w:rPr>
                <w:rFonts w:ascii="Times New Roman" w:hAnsi="Times New Roman" w:cs="Times New Roman"/>
                <w:sz w:val="24"/>
                <w:szCs w:val="24"/>
              </w:rPr>
            </w:pPr>
            <w:r w:rsidRPr="00E478D7">
              <w:rPr>
                <w:rFonts w:ascii="Times New Roman" w:hAnsi="Times New Roman" w:cs="Times New Roman"/>
                <w:sz w:val="24"/>
                <w:szCs w:val="24"/>
              </w:rPr>
              <w:t>19</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Описание образовательной деятельности с направлениями развития, представленными в пяти образовательных областях</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19</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Образовательная область «Социально-коммуникативное развитие»</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19</w:t>
            </w:r>
          </w:p>
        </w:tc>
      </w:tr>
      <w:tr w:rsidR="00C97DAB" w:rsidRPr="00E478D7" w:rsidTr="00F87897">
        <w:tc>
          <w:tcPr>
            <w:tcW w:w="8223" w:type="dxa"/>
          </w:tcPr>
          <w:p w:rsidR="00C97DAB" w:rsidRPr="00E478D7" w:rsidRDefault="00C97DAB" w:rsidP="00AF5082">
            <w:pPr>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2.2.1.1 Содержание образовательной области «Социально-коммуникативное развитие» в части, формируемой участниками образовательных отношений </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20</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Содержание образовательной области «Познавательное развитие»</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20-21</w:t>
            </w:r>
          </w:p>
        </w:tc>
      </w:tr>
      <w:tr w:rsidR="00C97DAB" w:rsidRPr="00E478D7" w:rsidTr="00F87897">
        <w:tc>
          <w:tcPr>
            <w:tcW w:w="8223" w:type="dxa"/>
          </w:tcPr>
          <w:p w:rsidR="00C97DAB" w:rsidRPr="00E478D7" w:rsidRDefault="00C97DAB" w:rsidP="00AF5082">
            <w:pPr>
              <w:pStyle w:val="aa"/>
              <w:numPr>
                <w:ilvl w:val="3"/>
                <w:numId w:val="1"/>
              </w:numPr>
              <w:spacing w:line="240" w:lineRule="auto"/>
              <w:ind w:left="567" w:hanging="283"/>
              <w:jc w:val="both"/>
              <w:rPr>
                <w:rFonts w:ascii="Times New Roman" w:hAnsi="Times New Roman" w:cs="Times New Roman"/>
                <w:sz w:val="24"/>
                <w:szCs w:val="24"/>
              </w:rPr>
            </w:pPr>
            <w:r w:rsidRPr="00E478D7">
              <w:rPr>
                <w:rFonts w:ascii="Times New Roman" w:hAnsi="Times New Roman" w:cs="Times New Roman"/>
                <w:sz w:val="24"/>
                <w:szCs w:val="24"/>
              </w:rPr>
              <w:t>Содержание образовательной области «Познавательное развитие» в части, формируемой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22</w:t>
            </w:r>
          </w:p>
        </w:tc>
      </w:tr>
      <w:tr w:rsidR="00C97DAB" w:rsidRPr="00E478D7" w:rsidTr="00F87897">
        <w:tc>
          <w:tcPr>
            <w:tcW w:w="8223" w:type="dxa"/>
          </w:tcPr>
          <w:p w:rsidR="00C97DAB" w:rsidRPr="00E478D7" w:rsidRDefault="00C97DAB" w:rsidP="00AF5082">
            <w:pPr>
              <w:ind w:left="567" w:hanging="283"/>
              <w:jc w:val="both"/>
              <w:rPr>
                <w:rFonts w:ascii="Times New Roman" w:hAnsi="Times New Roman" w:cs="Times New Roman"/>
                <w:sz w:val="24"/>
                <w:szCs w:val="24"/>
              </w:rPr>
            </w:pPr>
            <w:r w:rsidRPr="00E478D7">
              <w:rPr>
                <w:rFonts w:ascii="Times New Roman" w:hAnsi="Times New Roman" w:cs="Times New Roman"/>
                <w:sz w:val="24"/>
                <w:szCs w:val="24"/>
              </w:rPr>
              <w:t>2.2.3 Содержание образовательной области «Речевое развитие»</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22</w:t>
            </w:r>
          </w:p>
        </w:tc>
      </w:tr>
      <w:tr w:rsidR="00C97DAB" w:rsidRPr="00E478D7" w:rsidTr="00F87897">
        <w:tc>
          <w:tcPr>
            <w:tcW w:w="8223" w:type="dxa"/>
          </w:tcPr>
          <w:p w:rsidR="00C97DAB" w:rsidRPr="00E478D7" w:rsidRDefault="00C97DAB" w:rsidP="00AF5082">
            <w:pPr>
              <w:ind w:left="567" w:hanging="283"/>
              <w:jc w:val="both"/>
              <w:rPr>
                <w:rFonts w:ascii="Times New Roman" w:hAnsi="Times New Roman" w:cs="Times New Roman"/>
                <w:sz w:val="24"/>
                <w:szCs w:val="24"/>
              </w:rPr>
            </w:pPr>
            <w:r w:rsidRPr="00E478D7">
              <w:rPr>
                <w:rFonts w:ascii="Times New Roman" w:hAnsi="Times New Roman" w:cs="Times New Roman"/>
                <w:sz w:val="24"/>
                <w:szCs w:val="24"/>
              </w:rPr>
              <w:t>2.2.3.1. Содержание образовательной области «Речевое развитие» в части, формируемой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23</w:t>
            </w:r>
          </w:p>
        </w:tc>
      </w:tr>
      <w:tr w:rsidR="00C97DAB" w:rsidRPr="00E478D7" w:rsidTr="00F87897">
        <w:tc>
          <w:tcPr>
            <w:tcW w:w="8223" w:type="dxa"/>
          </w:tcPr>
          <w:p w:rsidR="00C97DAB" w:rsidRPr="00E478D7" w:rsidRDefault="00C97DAB" w:rsidP="00AF5082">
            <w:pPr>
              <w:pStyle w:val="aa"/>
              <w:numPr>
                <w:ilvl w:val="2"/>
                <w:numId w:val="2"/>
              </w:numPr>
              <w:spacing w:line="240" w:lineRule="auto"/>
              <w:ind w:left="567" w:hanging="283"/>
              <w:jc w:val="both"/>
              <w:rPr>
                <w:rFonts w:ascii="Times New Roman" w:hAnsi="Times New Roman" w:cs="Times New Roman"/>
                <w:sz w:val="24"/>
                <w:szCs w:val="24"/>
              </w:rPr>
            </w:pPr>
            <w:r w:rsidRPr="00E478D7">
              <w:rPr>
                <w:rFonts w:ascii="Times New Roman" w:hAnsi="Times New Roman" w:cs="Times New Roman"/>
                <w:sz w:val="24"/>
                <w:szCs w:val="24"/>
              </w:rPr>
              <w:t>Содержание образовательной области «Художественно-эстетическое развитие»</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23</w:t>
            </w:r>
          </w:p>
        </w:tc>
      </w:tr>
      <w:tr w:rsidR="00C97DAB" w:rsidRPr="00E478D7" w:rsidTr="00F87897">
        <w:tc>
          <w:tcPr>
            <w:tcW w:w="8223" w:type="dxa"/>
          </w:tcPr>
          <w:p w:rsidR="00C97DAB" w:rsidRPr="00E478D7" w:rsidRDefault="00C97DAB" w:rsidP="00AF5082">
            <w:pPr>
              <w:ind w:left="567" w:hanging="283"/>
              <w:jc w:val="both"/>
              <w:rPr>
                <w:rFonts w:ascii="Times New Roman" w:hAnsi="Times New Roman" w:cs="Times New Roman"/>
                <w:sz w:val="24"/>
                <w:szCs w:val="24"/>
              </w:rPr>
            </w:pPr>
            <w:r w:rsidRPr="00E478D7">
              <w:rPr>
                <w:rFonts w:ascii="Times New Roman" w:hAnsi="Times New Roman" w:cs="Times New Roman"/>
                <w:sz w:val="24"/>
                <w:szCs w:val="24"/>
              </w:rPr>
              <w:t>2.2.4.1. Содержание образовательной области «Художественно-эстетическое развитие» в части, формируемой участниками образовательных отношений</w:t>
            </w:r>
          </w:p>
        </w:tc>
        <w:tc>
          <w:tcPr>
            <w:tcW w:w="1631" w:type="dxa"/>
          </w:tcPr>
          <w:p w:rsidR="00C97DAB" w:rsidRPr="00E478D7" w:rsidRDefault="00BE2668" w:rsidP="00774DEC">
            <w:pPr>
              <w:rPr>
                <w:rFonts w:ascii="Times New Roman" w:hAnsi="Times New Roman" w:cs="Times New Roman"/>
                <w:sz w:val="24"/>
                <w:szCs w:val="24"/>
              </w:rPr>
            </w:pPr>
            <w:r w:rsidRPr="00E478D7">
              <w:rPr>
                <w:rFonts w:ascii="Times New Roman" w:hAnsi="Times New Roman" w:cs="Times New Roman"/>
                <w:sz w:val="24"/>
                <w:szCs w:val="24"/>
              </w:rPr>
              <w:t>24</w:t>
            </w:r>
          </w:p>
        </w:tc>
      </w:tr>
      <w:tr w:rsidR="00C97DAB" w:rsidRPr="00E478D7" w:rsidTr="00F87897">
        <w:tc>
          <w:tcPr>
            <w:tcW w:w="8223" w:type="dxa"/>
          </w:tcPr>
          <w:p w:rsidR="00C97DAB" w:rsidRPr="00E478D7" w:rsidRDefault="00C97DAB" w:rsidP="00AF5082">
            <w:pPr>
              <w:ind w:left="567" w:hanging="283"/>
              <w:jc w:val="both"/>
              <w:rPr>
                <w:rFonts w:ascii="Times New Roman" w:hAnsi="Times New Roman" w:cs="Times New Roman"/>
                <w:sz w:val="24"/>
                <w:szCs w:val="24"/>
              </w:rPr>
            </w:pPr>
            <w:r w:rsidRPr="00E478D7">
              <w:rPr>
                <w:rFonts w:ascii="Times New Roman" w:hAnsi="Times New Roman" w:cs="Times New Roman"/>
                <w:sz w:val="24"/>
                <w:szCs w:val="24"/>
              </w:rPr>
              <w:t>2.2.5 Содержание образовательной области «Физическое развитие»</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25</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Взаимодействие педагогических работников с обучающимися </w:t>
            </w:r>
            <w:r w:rsidR="008A3C67" w:rsidRPr="00E478D7">
              <w:rPr>
                <w:rFonts w:ascii="Times New Roman" w:hAnsi="Times New Roman" w:cs="Times New Roman"/>
                <w:sz w:val="24"/>
                <w:szCs w:val="24"/>
              </w:rPr>
              <w:t>с тяжелыми</w:t>
            </w:r>
            <w:r w:rsidRPr="00E478D7">
              <w:rPr>
                <w:rFonts w:ascii="Times New Roman" w:hAnsi="Times New Roman" w:cs="Times New Roman"/>
                <w:sz w:val="24"/>
                <w:szCs w:val="24"/>
              </w:rPr>
              <w:t xml:space="preserve"> нарушениями речи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26-30</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Особенности взаимодействия педагогического коллектива с семьями дошкольников с тяжелыми нарушениями речи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30-31</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Программа коррекционно-развивающей работы с обучающими с тяжелыми нарушениями речи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32-36</w:t>
            </w:r>
          </w:p>
        </w:tc>
      </w:tr>
      <w:tr w:rsidR="00C97DAB" w:rsidRPr="00E478D7" w:rsidTr="00F87897">
        <w:tc>
          <w:tcPr>
            <w:tcW w:w="8223" w:type="dxa"/>
          </w:tcPr>
          <w:p w:rsidR="00C97DAB" w:rsidRPr="00E478D7" w:rsidRDefault="00C97DAB" w:rsidP="00AF5082">
            <w:pPr>
              <w:pStyle w:val="aa"/>
              <w:numPr>
                <w:ilvl w:val="0"/>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Рабочая программа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36</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Пояснительная записка</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36-37</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Целевой раздел</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37</w:t>
            </w:r>
          </w:p>
        </w:tc>
      </w:tr>
      <w:tr w:rsidR="00C97DAB" w:rsidRPr="00E478D7" w:rsidTr="00F87897">
        <w:trPr>
          <w:trHeight w:val="375"/>
        </w:trPr>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lastRenderedPageBreak/>
              <w:t>Цели и задачи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37</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Принципы построения Программы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37</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Уклад </w:t>
            </w:r>
            <w:r w:rsidR="0046105F" w:rsidRPr="00E478D7">
              <w:rPr>
                <w:rFonts w:ascii="Times New Roman" w:hAnsi="Times New Roman" w:cs="Times New Roman"/>
                <w:sz w:val="24"/>
                <w:szCs w:val="24"/>
              </w:rPr>
              <w:t>МБДОУ «Детский сад № 46»</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38</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Воспитывающая среда</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38</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Общности (сообщества) </w:t>
            </w:r>
            <w:r w:rsidR="0046105F" w:rsidRPr="00E478D7">
              <w:rPr>
                <w:rFonts w:ascii="Times New Roman" w:hAnsi="Times New Roman" w:cs="Times New Roman"/>
                <w:sz w:val="24"/>
                <w:szCs w:val="24"/>
              </w:rPr>
              <w:t>МБДОУ «Детский сад № 46»</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38-39</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Социокультурный контекст</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39</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Деятельность и культурные практики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39-40</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Планируемые результаты освоения Программы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40</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 Содержательный раздел</w:t>
            </w:r>
          </w:p>
        </w:tc>
        <w:tc>
          <w:tcPr>
            <w:tcW w:w="1631" w:type="dxa"/>
          </w:tcPr>
          <w:p w:rsidR="00C97DAB" w:rsidRPr="00E478D7" w:rsidRDefault="00F87897" w:rsidP="00F87897">
            <w:pPr>
              <w:rPr>
                <w:rFonts w:ascii="Times New Roman" w:hAnsi="Times New Roman" w:cs="Times New Roman"/>
                <w:sz w:val="24"/>
                <w:szCs w:val="24"/>
              </w:rPr>
            </w:pPr>
            <w:r w:rsidRPr="00E478D7">
              <w:rPr>
                <w:rFonts w:ascii="Times New Roman" w:hAnsi="Times New Roman" w:cs="Times New Roman"/>
                <w:sz w:val="24"/>
                <w:szCs w:val="24"/>
              </w:rPr>
              <w:t>42-48</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Содержание воспитательной работы по направлениям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42</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Особенности реализации воспитательного процесса</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43</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Особенности взаимодействия педагогического коллектива с семьями обучающихся с ОВЗ в процессе реализации Программы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44</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 Организационный раздел </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44</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Общие требования к условиям реализации Программы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44</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Взаимодействие педагогического работника с детьми ОВЗ. События </w:t>
            </w:r>
            <w:r w:rsidR="0046105F" w:rsidRPr="00E478D7">
              <w:rPr>
                <w:rFonts w:ascii="Times New Roman" w:hAnsi="Times New Roman" w:cs="Times New Roman"/>
                <w:sz w:val="24"/>
                <w:szCs w:val="24"/>
              </w:rPr>
              <w:t>МБДОУ «Детский сад № 46»</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44</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Организация предметно-развивающей среды</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45</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Кадровое обеспечение воспитательного процесса</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45-47</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Особые требования к условиям, обеспечивающим достижение планируемых личностных результатов с детьми ОВЗ </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47-48</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Основные условия реализации Программы воспитания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48</w:t>
            </w:r>
          </w:p>
        </w:tc>
      </w:tr>
      <w:tr w:rsidR="00C97DAB" w:rsidRPr="00E478D7" w:rsidTr="00F87897">
        <w:tc>
          <w:tcPr>
            <w:tcW w:w="8223" w:type="dxa"/>
          </w:tcPr>
          <w:p w:rsidR="00C97DAB" w:rsidRPr="00E478D7" w:rsidRDefault="00C97DAB" w:rsidP="00AF5082">
            <w:pPr>
              <w:pStyle w:val="aa"/>
              <w:numPr>
                <w:ilvl w:val="0"/>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Организационный раздел Программы</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48</w:t>
            </w:r>
            <w:r w:rsidR="00C97DAB" w:rsidRPr="00E478D7">
              <w:rPr>
                <w:rFonts w:ascii="Times New Roman" w:hAnsi="Times New Roman" w:cs="Times New Roman"/>
                <w:sz w:val="24"/>
                <w:szCs w:val="24"/>
              </w:rPr>
              <w:t>-</w:t>
            </w:r>
            <w:r w:rsidRPr="00E478D7">
              <w:rPr>
                <w:rFonts w:ascii="Times New Roman" w:hAnsi="Times New Roman" w:cs="Times New Roman"/>
                <w:sz w:val="24"/>
                <w:szCs w:val="24"/>
              </w:rPr>
              <w:t>57</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Психолого-педагогические условия, обеспечивающие развитие ребенка с ТНР</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49</w:t>
            </w:r>
          </w:p>
        </w:tc>
      </w:tr>
      <w:tr w:rsidR="00C97DAB" w:rsidRPr="00E478D7" w:rsidTr="00F87897">
        <w:tc>
          <w:tcPr>
            <w:tcW w:w="8223" w:type="dxa"/>
          </w:tcPr>
          <w:p w:rsidR="00C97DAB" w:rsidRPr="00E478D7" w:rsidRDefault="00C97DAB" w:rsidP="00AF5082">
            <w:pPr>
              <w:pStyle w:val="aa"/>
              <w:numPr>
                <w:ilvl w:val="2"/>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Психолого-педагогические условия реализации Программы в части, формируемой участниками образовательных отношений</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49</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 xml:space="preserve"> Организация развивающей предметно-пространственной среды</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49</w:t>
            </w:r>
          </w:p>
        </w:tc>
      </w:tr>
      <w:tr w:rsidR="00C97DAB" w:rsidRPr="00E478D7" w:rsidTr="00F87897">
        <w:tc>
          <w:tcPr>
            <w:tcW w:w="8223" w:type="dxa"/>
          </w:tcPr>
          <w:p w:rsidR="00C97DAB" w:rsidRPr="00E478D7" w:rsidRDefault="00C97DAB" w:rsidP="00AF5082">
            <w:pPr>
              <w:pStyle w:val="aa"/>
              <w:numPr>
                <w:ilvl w:val="1"/>
                <w:numId w:val="1"/>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Создание в образовательной организации кадровых, финансовых, материально-технических условий</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51</w:t>
            </w:r>
          </w:p>
        </w:tc>
      </w:tr>
      <w:tr w:rsidR="00C97DAB" w:rsidRPr="00E478D7" w:rsidTr="00F87897">
        <w:tc>
          <w:tcPr>
            <w:tcW w:w="8223" w:type="dxa"/>
          </w:tcPr>
          <w:p w:rsidR="00C97DAB" w:rsidRPr="00E478D7" w:rsidRDefault="00C97DAB" w:rsidP="00AF5082">
            <w:pPr>
              <w:pStyle w:val="aa"/>
              <w:numPr>
                <w:ilvl w:val="2"/>
                <w:numId w:val="3"/>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Обеспечение кадровыми условиями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51</w:t>
            </w:r>
          </w:p>
        </w:tc>
      </w:tr>
      <w:tr w:rsidR="00C97DAB" w:rsidRPr="00E478D7" w:rsidTr="00F87897">
        <w:tc>
          <w:tcPr>
            <w:tcW w:w="8223" w:type="dxa"/>
          </w:tcPr>
          <w:p w:rsidR="00C97DAB" w:rsidRPr="00E478D7" w:rsidRDefault="00C97DAB" w:rsidP="00AF5082">
            <w:pPr>
              <w:pStyle w:val="aa"/>
              <w:numPr>
                <w:ilvl w:val="2"/>
                <w:numId w:val="3"/>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Обеспечение финансовыми условиями</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51</w:t>
            </w:r>
          </w:p>
        </w:tc>
      </w:tr>
      <w:tr w:rsidR="00C97DAB" w:rsidRPr="00E478D7" w:rsidTr="00F87897">
        <w:tc>
          <w:tcPr>
            <w:tcW w:w="8223" w:type="dxa"/>
          </w:tcPr>
          <w:p w:rsidR="00C97DAB" w:rsidRPr="00E478D7" w:rsidRDefault="00C97DAB" w:rsidP="00AF5082">
            <w:pPr>
              <w:pStyle w:val="aa"/>
              <w:numPr>
                <w:ilvl w:val="2"/>
                <w:numId w:val="3"/>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Материально-технические условия</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51-57</w:t>
            </w:r>
          </w:p>
        </w:tc>
      </w:tr>
      <w:tr w:rsidR="00C97DAB" w:rsidRPr="00E478D7" w:rsidTr="00F87897">
        <w:tc>
          <w:tcPr>
            <w:tcW w:w="8223" w:type="dxa"/>
          </w:tcPr>
          <w:p w:rsidR="00C97DAB" w:rsidRPr="00E478D7" w:rsidRDefault="00C97DAB" w:rsidP="00AF5082">
            <w:pPr>
              <w:pStyle w:val="aa"/>
              <w:numPr>
                <w:ilvl w:val="3"/>
                <w:numId w:val="4"/>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Программное обеспечение в части, формируемой участниками образовательных отношений</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56</w:t>
            </w:r>
          </w:p>
        </w:tc>
      </w:tr>
      <w:tr w:rsidR="00C97DAB" w:rsidRPr="00E478D7" w:rsidTr="00F87897">
        <w:tc>
          <w:tcPr>
            <w:tcW w:w="8223" w:type="dxa"/>
          </w:tcPr>
          <w:p w:rsidR="00C97DAB" w:rsidRPr="00E478D7" w:rsidRDefault="00C97DAB" w:rsidP="00AF5082">
            <w:pPr>
              <w:pStyle w:val="aa"/>
              <w:numPr>
                <w:ilvl w:val="3"/>
                <w:numId w:val="4"/>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Перечень детского литературного материла</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56</w:t>
            </w:r>
          </w:p>
        </w:tc>
      </w:tr>
      <w:tr w:rsidR="00C97DAB" w:rsidRPr="00E478D7" w:rsidTr="00F87897">
        <w:tc>
          <w:tcPr>
            <w:tcW w:w="8223" w:type="dxa"/>
          </w:tcPr>
          <w:p w:rsidR="00C97DAB" w:rsidRPr="00E478D7" w:rsidRDefault="00C97DAB" w:rsidP="00AF5082">
            <w:pPr>
              <w:pStyle w:val="aa"/>
              <w:numPr>
                <w:ilvl w:val="3"/>
                <w:numId w:val="4"/>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Перечень игр и игровых упражнений</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56</w:t>
            </w:r>
          </w:p>
        </w:tc>
      </w:tr>
      <w:tr w:rsidR="00C97DAB" w:rsidRPr="00E478D7" w:rsidTr="00F87897">
        <w:tc>
          <w:tcPr>
            <w:tcW w:w="8223" w:type="dxa"/>
          </w:tcPr>
          <w:p w:rsidR="00C97DAB" w:rsidRPr="00E478D7" w:rsidRDefault="00C97DAB" w:rsidP="00AF5082">
            <w:pPr>
              <w:pStyle w:val="aa"/>
              <w:numPr>
                <w:ilvl w:val="1"/>
                <w:numId w:val="4"/>
              </w:numPr>
              <w:spacing w:line="240" w:lineRule="auto"/>
              <w:ind w:left="567" w:hanging="283"/>
              <w:rPr>
                <w:rFonts w:ascii="Times New Roman" w:hAnsi="Times New Roman" w:cs="Times New Roman"/>
                <w:sz w:val="24"/>
                <w:szCs w:val="24"/>
              </w:rPr>
            </w:pPr>
            <w:r w:rsidRPr="00E478D7">
              <w:rPr>
                <w:rFonts w:ascii="Times New Roman" w:hAnsi="Times New Roman" w:cs="Times New Roman"/>
                <w:sz w:val="24"/>
                <w:szCs w:val="24"/>
              </w:rPr>
              <w:t>Календарный план воспитательной работы (приложение 1)</w:t>
            </w:r>
          </w:p>
        </w:tc>
        <w:tc>
          <w:tcPr>
            <w:tcW w:w="1631" w:type="dxa"/>
          </w:tcPr>
          <w:p w:rsidR="00C97DAB" w:rsidRPr="00E478D7" w:rsidRDefault="00F87897" w:rsidP="00774DEC">
            <w:pPr>
              <w:rPr>
                <w:rFonts w:ascii="Times New Roman" w:hAnsi="Times New Roman" w:cs="Times New Roman"/>
                <w:sz w:val="24"/>
                <w:szCs w:val="24"/>
              </w:rPr>
            </w:pPr>
            <w:r w:rsidRPr="00E478D7">
              <w:rPr>
                <w:rFonts w:ascii="Times New Roman" w:hAnsi="Times New Roman" w:cs="Times New Roman"/>
                <w:sz w:val="24"/>
                <w:szCs w:val="24"/>
              </w:rPr>
              <w:t>57</w:t>
            </w:r>
          </w:p>
        </w:tc>
      </w:tr>
    </w:tbl>
    <w:p w:rsidR="00C97DAB" w:rsidRPr="00E478D7" w:rsidRDefault="00C97DAB" w:rsidP="00C97DAB">
      <w:pPr>
        <w:rPr>
          <w:rFonts w:ascii="Times New Roman" w:hAnsi="Times New Roman" w:cs="Times New Roman"/>
          <w:b/>
        </w:rPr>
      </w:pPr>
    </w:p>
    <w:p w:rsidR="00C97DAB" w:rsidRPr="00E478D7" w:rsidRDefault="00C97DAB" w:rsidP="00C97DAB">
      <w:pPr>
        <w:spacing w:after="0" w:line="240" w:lineRule="auto"/>
        <w:jc w:val="both"/>
        <w:rPr>
          <w:rFonts w:ascii="Times New Roman" w:hAnsi="Times New Roman" w:cs="Times New Roman"/>
          <w:color w:val="FF0000"/>
          <w:sz w:val="24"/>
          <w:szCs w:val="24"/>
        </w:rPr>
      </w:pPr>
    </w:p>
    <w:p w:rsidR="00774DEC" w:rsidRPr="00E478D7" w:rsidRDefault="00774DEC" w:rsidP="00C97DAB">
      <w:pPr>
        <w:spacing w:after="0" w:line="240" w:lineRule="auto"/>
        <w:jc w:val="both"/>
        <w:rPr>
          <w:rFonts w:ascii="Times New Roman" w:hAnsi="Times New Roman" w:cs="Times New Roman"/>
          <w:color w:val="FF0000"/>
          <w:sz w:val="24"/>
          <w:szCs w:val="24"/>
        </w:rPr>
      </w:pPr>
    </w:p>
    <w:p w:rsidR="00F87897" w:rsidRPr="00E478D7" w:rsidRDefault="00F87897" w:rsidP="00C97DAB">
      <w:pPr>
        <w:spacing w:after="0" w:line="240" w:lineRule="auto"/>
        <w:jc w:val="both"/>
        <w:rPr>
          <w:rFonts w:ascii="Times New Roman" w:hAnsi="Times New Roman" w:cs="Times New Roman"/>
          <w:color w:val="FF0000"/>
          <w:sz w:val="24"/>
          <w:szCs w:val="24"/>
        </w:rPr>
      </w:pPr>
    </w:p>
    <w:p w:rsidR="00F87897" w:rsidRPr="00E478D7" w:rsidRDefault="00F87897" w:rsidP="00C97DAB">
      <w:pPr>
        <w:spacing w:after="0" w:line="240" w:lineRule="auto"/>
        <w:jc w:val="both"/>
        <w:rPr>
          <w:rFonts w:ascii="Times New Roman" w:hAnsi="Times New Roman" w:cs="Times New Roman"/>
          <w:color w:val="FF0000"/>
          <w:sz w:val="24"/>
          <w:szCs w:val="24"/>
        </w:rPr>
      </w:pPr>
    </w:p>
    <w:p w:rsidR="00B53235" w:rsidRPr="00E478D7" w:rsidRDefault="00B53235" w:rsidP="00C97DAB">
      <w:pPr>
        <w:spacing w:after="0" w:line="240" w:lineRule="auto"/>
        <w:jc w:val="both"/>
        <w:rPr>
          <w:rFonts w:ascii="Times New Roman" w:hAnsi="Times New Roman" w:cs="Times New Roman"/>
          <w:color w:val="FF0000"/>
          <w:sz w:val="24"/>
          <w:szCs w:val="24"/>
        </w:rPr>
      </w:pPr>
    </w:p>
    <w:p w:rsidR="00B53235" w:rsidRPr="00E478D7" w:rsidRDefault="00B53235" w:rsidP="00C97DAB">
      <w:pPr>
        <w:spacing w:after="0" w:line="240" w:lineRule="auto"/>
        <w:jc w:val="both"/>
        <w:rPr>
          <w:rFonts w:ascii="Times New Roman" w:hAnsi="Times New Roman" w:cs="Times New Roman"/>
          <w:color w:val="FF0000"/>
          <w:sz w:val="24"/>
          <w:szCs w:val="24"/>
        </w:rPr>
      </w:pPr>
    </w:p>
    <w:p w:rsidR="00FE4F81" w:rsidRPr="00E478D7" w:rsidRDefault="00FE4F81" w:rsidP="00FE4F81">
      <w:pPr>
        <w:spacing w:after="0" w:line="240" w:lineRule="auto"/>
        <w:ind w:left="567"/>
        <w:jc w:val="both"/>
        <w:rPr>
          <w:rFonts w:ascii="Times New Roman" w:hAnsi="Times New Roman" w:cs="Times New Roman"/>
          <w:b/>
          <w:sz w:val="24"/>
          <w:szCs w:val="24"/>
        </w:rPr>
      </w:pPr>
    </w:p>
    <w:p w:rsidR="00C97DAB" w:rsidRPr="00E478D7" w:rsidRDefault="00FE4F81" w:rsidP="00FE4F81">
      <w:pPr>
        <w:spacing w:after="0" w:line="240" w:lineRule="auto"/>
        <w:ind w:left="567"/>
        <w:jc w:val="both"/>
        <w:rPr>
          <w:rFonts w:ascii="Times New Roman" w:hAnsi="Times New Roman" w:cs="Times New Roman"/>
          <w:b/>
          <w:sz w:val="24"/>
          <w:szCs w:val="24"/>
        </w:rPr>
      </w:pPr>
      <w:r w:rsidRPr="00E478D7">
        <w:rPr>
          <w:rFonts w:ascii="Times New Roman" w:hAnsi="Times New Roman" w:cs="Times New Roman"/>
          <w:b/>
          <w:sz w:val="24"/>
          <w:szCs w:val="24"/>
        </w:rPr>
        <w:t>1.</w:t>
      </w:r>
      <w:r w:rsidR="00C97DAB" w:rsidRPr="00E478D7">
        <w:rPr>
          <w:rFonts w:ascii="Times New Roman" w:hAnsi="Times New Roman" w:cs="Times New Roman"/>
          <w:b/>
          <w:sz w:val="24"/>
          <w:szCs w:val="24"/>
        </w:rPr>
        <w:t>Целевой раздел</w:t>
      </w:r>
    </w:p>
    <w:p w:rsidR="00C97DAB" w:rsidRPr="00E478D7" w:rsidRDefault="00C97DAB" w:rsidP="00C97DAB">
      <w:pPr>
        <w:pStyle w:val="aa"/>
        <w:spacing w:after="0" w:line="240" w:lineRule="auto"/>
        <w:ind w:left="927"/>
        <w:jc w:val="both"/>
        <w:rPr>
          <w:rFonts w:ascii="Times New Roman" w:hAnsi="Times New Roman" w:cs="Times New Roman"/>
          <w:b/>
          <w:sz w:val="24"/>
          <w:szCs w:val="24"/>
        </w:rPr>
      </w:pPr>
    </w:p>
    <w:p w:rsidR="00C97DAB" w:rsidRPr="00E478D7" w:rsidRDefault="00C97DAB" w:rsidP="00C97DAB">
      <w:pPr>
        <w:pStyle w:val="aa"/>
        <w:numPr>
          <w:ilvl w:val="1"/>
          <w:numId w:val="8"/>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lastRenderedPageBreak/>
        <w:t>Пояснительная записка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Адаптированная образовательная программа дошкольного образования для обучающихся с тяжелыми нарушениями речи (далее – Программа) муниципального </w:t>
      </w:r>
      <w:r w:rsidR="00727868" w:rsidRPr="00E478D7">
        <w:rPr>
          <w:rFonts w:ascii="Times New Roman" w:hAnsi="Times New Roman" w:cs="Times New Roman"/>
          <w:sz w:val="24"/>
          <w:szCs w:val="24"/>
        </w:rPr>
        <w:t>бюджетного</w:t>
      </w:r>
      <w:r w:rsidRPr="00E478D7">
        <w:rPr>
          <w:rFonts w:ascii="Times New Roman" w:hAnsi="Times New Roman" w:cs="Times New Roman"/>
          <w:sz w:val="24"/>
          <w:szCs w:val="24"/>
        </w:rPr>
        <w:t xml:space="preserve"> дошкольного образовательного учреждения </w:t>
      </w:r>
      <w:r w:rsidR="0048669A" w:rsidRPr="00E478D7">
        <w:rPr>
          <w:rFonts w:ascii="Times New Roman" w:hAnsi="Times New Roman" w:cs="Times New Roman"/>
          <w:sz w:val="24"/>
          <w:szCs w:val="24"/>
        </w:rPr>
        <w:t>«</w:t>
      </w:r>
      <w:r w:rsidR="00727868" w:rsidRPr="00E478D7">
        <w:rPr>
          <w:rFonts w:ascii="Times New Roman" w:hAnsi="Times New Roman" w:cs="Times New Roman"/>
          <w:sz w:val="24"/>
          <w:szCs w:val="24"/>
        </w:rPr>
        <w:t>Билингвальный д</w:t>
      </w:r>
      <w:r w:rsidRPr="00E478D7">
        <w:rPr>
          <w:rFonts w:ascii="Times New Roman" w:hAnsi="Times New Roman" w:cs="Times New Roman"/>
          <w:sz w:val="24"/>
          <w:szCs w:val="24"/>
        </w:rPr>
        <w:t>етский сад</w:t>
      </w:r>
      <w:r w:rsidR="0048669A" w:rsidRPr="00E478D7">
        <w:rPr>
          <w:rFonts w:ascii="Times New Roman" w:hAnsi="Times New Roman" w:cs="Times New Roman"/>
          <w:sz w:val="24"/>
          <w:szCs w:val="24"/>
        </w:rPr>
        <w:t xml:space="preserve"> № </w:t>
      </w:r>
      <w:r w:rsidR="00727868" w:rsidRPr="00E478D7">
        <w:rPr>
          <w:rFonts w:ascii="Times New Roman" w:hAnsi="Times New Roman" w:cs="Times New Roman"/>
          <w:sz w:val="24"/>
          <w:szCs w:val="24"/>
        </w:rPr>
        <w:t>46</w:t>
      </w:r>
      <w:r w:rsidRPr="00E478D7">
        <w:rPr>
          <w:rFonts w:ascii="Times New Roman" w:hAnsi="Times New Roman" w:cs="Times New Roman"/>
          <w:sz w:val="24"/>
          <w:szCs w:val="24"/>
        </w:rPr>
        <w:t>»</w:t>
      </w:r>
      <w:r w:rsidR="0048669A" w:rsidRPr="00E478D7">
        <w:rPr>
          <w:rFonts w:ascii="Times New Roman" w:hAnsi="Times New Roman" w:cs="Times New Roman"/>
          <w:sz w:val="24"/>
          <w:szCs w:val="24"/>
        </w:rPr>
        <w:t xml:space="preserve"> </w:t>
      </w:r>
      <w:r w:rsidR="00727868" w:rsidRPr="00E478D7">
        <w:rPr>
          <w:rFonts w:ascii="Times New Roman" w:hAnsi="Times New Roman" w:cs="Times New Roman"/>
          <w:sz w:val="24"/>
          <w:szCs w:val="24"/>
        </w:rPr>
        <w:t>Кировского</w:t>
      </w:r>
      <w:r w:rsidR="0048669A" w:rsidRPr="00E478D7">
        <w:rPr>
          <w:rFonts w:ascii="Times New Roman" w:hAnsi="Times New Roman" w:cs="Times New Roman"/>
          <w:sz w:val="24"/>
          <w:szCs w:val="24"/>
        </w:rPr>
        <w:t xml:space="preserve"> района г. Казани </w:t>
      </w:r>
      <w:r w:rsidRPr="00E478D7">
        <w:rPr>
          <w:rFonts w:ascii="Times New Roman" w:hAnsi="Times New Roman" w:cs="Times New Roman"/>
          <w:sz w:val="24"/>
          <w:szCs w:val="24"/>
        </w:rPr>
        <w:t xml:space="preserve">(далее - </w:t>
      </w:r>
      <w:r w:rsidR="0048669A" w:rsidRPr="00E478D7">
        <w:rPr>
          <w:rFonts w:ascii="Times New Roman" w:hAnsi="Times New Roman" w:cs="Times New Roman"/>
          <w:sz w:val="24"/>
          <w:szCs w:val="24"/>
        </w:rPr>
        <w:t>М</w:t>
      </w:r>
      <w:r w:rsidR="00CA5E36"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CA5E36"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разработана в соответствии со следующими нормативными документами, регламентирующими функционирования системы дошкольного образования в Российской Федерации:</w:t>
      </w:r>
    </w:p>
    <w:p w:rsidR="00C97DAB" w:rsidRPr="00E478D7" w:rsidRDefault="00C97DAB" w:rsidP="00C97DAB">
      <w:pPr>
        <w:numPr>
          <w:ilvl w:val="0"/>
          <w:numId w:val="5"/>
        </w:numPr>
        <w:spacing w:after="0" w:line="240" w:lineRule="auto"/>
        <w:ind w:left="0" w:right="5" w:firstLine="426"/>
        <w:contextualSpacing/>
        <w:jc w:val="both"/>
        <w:rPr>
          <w:rFonts w:ascii="Times New Roman" w:hAnsi="Times New Roman" w:cs="Times New Roman"/>
          <w:sz w:val="24"/>
          <w:szCs w:val="24"/>
        </w:rPr>
      </w:pPr>
      <w:r w:rsidRPr="00E478D7">
        <w:rPr>
          <w:rFonts w:ascii="Times New Roman" w:hAnsi="Times New Roman" w:cs="Times New Roman"/>
          <w:sz w:val="24"/>
          <w:szCs w:val="24"/>
        </w:rPr>
        <w:t>Федерального закона от 29.12.2012 г. № 273-ФЗ «Об образовании в Российской Федерации»;</w:t>
      </w:r>
    </w:p>
    <w:p w:rsidR="00C97DAB" w:rsidRPr="00E478D7" w:rsidRDefault="00C97DAB" w:rsidP="00C97DAB">
      <w:pPr>
        <w:numPr>
          <w:ilvl w:val="0"/>
          <w:numId w:val="5"/>
        </w:numPr>
        <w:spacing w:after="0" w:line="240" w:lineRule="auto"/>
        <w:ind w:left="0" w:right="5" w:firstLine="426"/>
        <w:contextualSpacing/>
        <w:jc w:val="both"/>
        <w:rPr>
          <w:rFonts w:ascii="Times New Roman" w:hAnsi="Times New Roman" w:cs="Times New Roman"/>
          <w:sz w:val="24"/>
          <w:szCs w:val="24"/>
        </w:rPr>
      </w:pPr>
      <w:r w:rsidRPr="00E478D7">
        <w:rPr>
          <w:rFonts w:ascii="Times New Roman" w:hAnsi="Times New Roman" w:cs="Times New Roman"/>
          <w:sz w:val="24"/>
          <w:szCs w:val="24"/>
        </w:rPr>
        <w:t>Приказа Министерства образования и науки РФ от 17 октября 2013 года № 1155 «Об утверждении федерального государственного образовательного стандарта дошкольного образования»;</w:t>
      </w:r>
    </w:p>
    <w:p w:rsidR="00C97DAB" w:rsidRPr="00E478D7" w:rsidRDefault="00C97DAB" w:rsidP="00C97DAB">
      <w:pPr>
        <w:numPr>
          <w:ilvl w:val="0"/>
          <w:numId w:val="5"/>
        </w:numPr>
        <w:tabs>
          <w:tab w:val="left" w:pos="360"/>
        </w:tabs>
        <w:suppressAutoHyphens/>
        <w:spacing w:after="0" w:line="240" w:lineRule="auto"/>
        <w:ind w:left="0" w:right="5" w:firstLine="426"/>
        <w:contextualSpacing/>
        <w:jc w:val="both"/>
        <w:rPr>
          <w:rFonts w:ascii="Times New Roman" w:eastAsia="Times New Roman" w:hAnsi="Times New Roman" w:cs="Times New Roman"/>
          <w:sz w:val="24"/>
          <w:szCs w:val="24"/>
          <w:lang w:eastAsia="ru-RU"/>
        </w:rPr>
      </w:pPr>
      <w:r w:rsidRPr="00E478D7">
        <w:rPr>
          <w:rFonts w:ascii="Times New Roman" w:eastAsia="Times New Roman" w:hAnsi="Times New Roman" w:cs="Times New Roman"/>
          <w:sz w:val="24"/>
          <w:szCs w:val="24"/>
          <w:lang w:eastAsia="ru-RU"/>
        </w:rPr>
        <w:t>Приказа Министерства Просвещения Российской Федерации от 31.07.2020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97DAB" w:rsidRPr="00E478D7" w:rsidRDefault="00C97DAB" w:rsidP="00C97DAB">
      <w:pPr>
        <w:numPr>
          <w:ilvl w:val="0"/>
          <w:numId w:val="5"/>
        </w:numPr>
        <w:spacing w:after="0" w:line="240" w:lineRule="auto"/>
        <w:ind w:left="0" w:right="5" w:firstLine="426"/>
        <w:contextualSpacing/>
        <w:jc w:val="both"/>
        <w:rPr>
          <w:rFonts w:ascii="Times New Roman" w:eastAsia="Times New Roman" w:hAnsi="Times New Roman" w:cs="Times New Roman"/>
          <w:sz w:val="24"/>
          <w:szCs w:val="24"/>
        </w:rPr>
      </w:pPr>
      <w:r w:rsidRPr="00E478D7">
        <w:rPr>
          <w:rFonts w:ascii="Times New Roman" w:eastAsia="Times New Roman" w:hAnsi="Times New Roman" w:cs="Times New Roman"/>
          <w:sz w:val="24"/>
          <w:szCs w:val="24"/>
        </w:rPr>
        <w:t>Приказа Министерства образования и науки РФ от 28.12.2010 № 2016 «Об утверждении и введении в действие федеральных требований к образовательным учреждениям в части охраны здоровья обучающихся, воспитанников»;</w:t>
      </w:r>
    </w:p>
    <w:p w:rsidR="00C97DAB" w:rsidRPr="00E478D7" w:rsidRDefault="00C97DAB" w:rsidP="00C97DAB">
      <w:pPr>
        <w:numPr>
          <w:ilvl w:val="0"/>
          <w:numId w:val="5"/>
        </w:numPr>
        <w:spacing w:after="0" w:line="240" w:lineRule="auto"/>
        <w:ind w:left="0" w:right="5" w:firstLine="426"/>
        <w:contextualSpacing/>
        <w:jc w:val="both"/>
        <w:rPr>
          <w:rFonts w:ascii="Times New Roman" w:eastAsia="Times New Roman" w:hAnsi="Times New Roman" w:cs="Times New Roman"/>
          <w:sz w:val="24"/>
          <w:szCs w:val="24"/>
        </w:rPr>
      </w:pPr>
      <w:r w:rsidRPr="00E478D7">
        <w:rPr>
          <w:rFonts w:ascii="Times New Roman" w:eastAsia="Times New Roman" w:hAnsi="Times New Roman" w:cs="Times New Roman"/>
          <w:sz w:val="24"/>
          <w:szCs w:val="24"/>
        </w:rPr>
        <w:t>Приказ Министерства просвещения Российской Федерации от 24 ноября 2022 года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C97DAB" w:rsidRPr="00E478D7" w:rsidRDefault="00C97DAB" w:rsidP="00C97DAB">
      <w:pPr>
        <w:numPr>
          <w:ilvl w:val="0"/>
          <w:numId w:val="5"/>
        </w:numPr>
        <w:spacing w:after="0" w:line="240" w:lineRule="auto"/>
        <w:ind w:left="0" w:right="5" w:firstLine="426"/>
        <w:contextualSpacing/>
        <w:jc w:val="both"/>
        <w:rPr>
          <w:rFonts w:ascii="Times New Roman" w:eastAsia="Times New Roman" w:hAnsi="Times New Roman" w:cs="Times New Roman"/>
          <w:sz w:val="24"/>
          <w:szCs w:val="24"/>
        </w:rPr>
      </w:pPr>
      <w:r w:rsidRPr="00E478D7">
        <w:rPr>
          <w:rFonts w:ascii="Times New Roman" w:eastAsiaTheme="minorEastAsia" w:hAnsi="Times New Roman" w:cs="Times New Roman"/>
          <w:sz w:val="24"/>
          <w:szCs w:val="24"/>
        </w:rPr>
        <w:t>Постановления Главного государственного санитарного врача России от 28.09.2020 № СП 2.4.3648-20, Санитарные правила Главного государственного санитарного врача России от 28.09.2020 №28 «Об утверждении санитарных правил СП 2.4.3648-20 «Санитарн</w:t>
      </w:r>
      <w:r w:rsidR="00F87897" w:rsidRPr="00E478D7">
        <w:rPr>
          <w:rFonts w:ascii="Times New Roman" w:eastAsiaTheme="minorEastAsia" w:hAnsi="Times New Roman" w:cs="Times New Roman"/>
          <w:sz w:val="24"/>
          <w:szCs w:val="24"/>
        </w:rPr>
        <w:t>о -</w:t>
      </w:r>
      <w:r w:rsidRPr="00E478D7">
        <w:rPr>
          <w:rFonts w:ascii="Times New Roman" w:eastAsiaTheme="minorEastAsia" w:hAnsi="Times New Roman" w:cs="Times New Roman"/>
          <w:sz w:val="24"/>
          <w:szCs w:val="24"/>
        </w:rPr>
        <w:t xml:space="preserve"> эпидемиологические требования к организациям воспитания и обучения, отдыха и оздоровления детей и молодежи»;</w:t>
      </w:r>
      <w:r w:rsidRPr="00E478D7">
        <w:rPr>
          <w:rFonts w:ascii="Times New Roman" w:eastAsia="Times New Roman" w:hAnsi="Times New Roman" w:cs="Times New Roman"/>
          <w:color w:val="000000"/>
          <w:sz w:val="24"/>
          <w:szCs w:val="24"/>
          <w:lang w:eastAsia="ru-RU"/>
        </w:rPr>
        <w:t xml:space="preserve"> </w:t>
      </w:r>
    </w:p>
    <w:p w:rsidR="00C97DAB" w:rsidRPr="00E478D7" w:rsidRDefault="00C97DAB" w:rsidP="00C97DAB">
      <w:pPr>
        <w:pStyle w:val="aa"/>
        <w:numPr>
          <w:ilvl w:val="0"/>
          <w:numId w:val="5"/>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Постановления Правительства РФ от 5 августа 2013 г. №662 «Об осуществлении мониторинга системы образования»;</w:t>
      </w:r>
    </w:p>
    <w:p w:rsidR="00C97DAB" w:rsidRPr="00E478D7" w:rsidRDefault="00C97DAB" w:rsidP="00C97DAB">
      <w:pPr>
        <w:pStyle w:val="aa"/>
        <w:numPr>
          <w:ilvl w:val="0"/>
          <w:numId w:val="5"/>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Приказа Министерства образования и науки РФ от 14 июня 2013 №462 «Об утверждении Порядка самообследования образовательной организацией»;</w:t>
      </w:r>
    </w:p>
    <w:p w:rsidR="00C97DAB" w:rsidRPr="00E478D7" w:rsidRDefault="00C97DAB" w:rsidP="00C97DAB">
      <w:pPr>
        <w:numPr>
          <w:ilvl w:val="0"/>
          <w:numId w:val="5"/>
        </w:numPr>
        <w:spacing w:after="0" w:line="240" w:lineRule="auto"/>
        <w:ind w:left="0" w:right="5" w:firstLine="426"/>
        <w:contextualSpacing/>
        <w:jc w:val="both"/>
        <w:rPr>
          <w:rFonts w:ascii="Times New Roman" w:eastAsia="Times New Roman" w:hAnsi="Times New Roman" w:cs="Times New Roman"/>
          <w:sz w:val="24"/>
          <w:szCs w:val="24"/>
        </w:rPr>
      </w:pPr>
      <w:r w:rsidRPr="00E478D7">
        <w:rPr>
          <w:rFonts w:ascii="Times New Roman" w:eastAsia="Times New Roman" w:hAnsi="Times New Roman" w:cs="Times New Roman"/>
          <w:color w:val="000000"/>
          <w:sz w:val="24"/>
          <w:szCs w:val="24"/>
          <w:lang w:eastAsia="ru-RU"/>
        </w:rPr>
        <w:t xml:space="preserve">Письма Минобрнауки России от 07.06.2013 г. № ИР-535/07 «О коррекционном и инклюзивном образовании детей»; </w:t>
      </w:r>
    </w:p>
    <w:p w:rsidR="00C97DAB" w:rsidRPr="00E478D7" w:rsidRDefault="00C97DAB" w:rsidP="00C97DAB">
      <w:pPr>
        <w:numPr>
          <w:ilvl w:val="0"/>
          <w:numId w:val="5"/>
        </w:numPr>
        <w:spacing w:after="0" w:line="240" w:lineRule="auto"/>
        <w:ind w:left="0" w:right="5" w:firstLine="426"/>
        <w:contextualSpacing/>
        <w:jc w:val="both"/>
        <w:rPr>
          <w:rFonts w:ascii="Times New Roman" w:eastAsia="Times New Roman" w:hAnsi="Times New Roman" w:cs="Times New Roman"/>
          <w:sz w:val="24"/>
          <w:szCs w:val="24"/>
        </w:rPr>
      </w:pPr>
      <w:r w:rsidRPr="00E478D7">
        <w:rPr>
          <w:rFonts w:ascii="Times New Roman" w:eastAsia="Times New Roman" w:hAnsi="Times New Roman" w:cs="Times New Roman"/>
          <w:sz w:val="24"/>
          <w:szCs w:val="24"/>
        </w:rPr>
        <w:t xml:space="preserve">Устава </w:t>
      </w:r>
      <w:r w:rsidR="0048669A" w:rsidRPr="00E478D7">
        <w:rPr>
          <w:rFonts w:ascii="Times New Roman" w:eastAsia="Times New Roman" w:hAnsi="Times New Roman" w:cs="Times New Roman"/>
          <w:sz w:val="24"/>
          <w:szCs w:val="24"/>
        </w:rPr>
        <w:t>М</w:t>
      </w:r>
      <w:r w:rsidR="00811DB7" w:rsidRPr="00E478D7">
        <w:rPr>
          <w:rFonts w:ascii="Times New Roman" w:eastAsia="Times New Roman" w:hAnsi="Times New Roman" w:cs="Times New Roman"/>
          <w:sz w:val="24"/>
          <w:szCs w:val="24"/>
        </w:rPr>
        <w:t>Б</w:t>
      </w:r>
      <w:r w:rsidR="0048669A" w:rsidRPr="00E478D7">
        <w:rPr>
          <w:rFonts w:ascii="Times New Roman" w:eastAsia="Times New Roman" w:hAnsi="Times New Roman" w:cs="Times New Roman"/>
          <w:sz w:val="24"/>
          <w:szCs w:val="24"/>
        </w:rPr>
        <w:t xml:space="preserve">ДОУ «Детский сад № </w:t>
      </w:r>
      <w:r w:rsidR="00811DB7" w:rsidRPr="00E478D7">
        <w:rPr>
          <w:rFonts w:ascii="Times New Roman" w:eastAsia="Times New Roman" w:hAnsi="Times New Roman" w:cs="Times New Roman"/>
          <w:sz w:val="24"/>
          <w:szCs w:val="24"/>
        </w:rPr>
        <w:t>46</w:t>
      </w:r>
      <w:r w:rsidR="0048669A" w:rsidRPr="00E478D7">
        <w:rPr>
          <w:rFonts w:ascii="Times New Roman" w:eastAsia="Times New Roman" w:hAnsi="Times New Roman" w:cs="Times New Roman"/>
          <w:sz w:val="24"/>
          <w:szCs w:val="24"/>
        </w:rPr>
        <w:t>»</w:t>
      </w:r>
      <w:r w:rsidRPr="00E478D7">
        <w:rPr>
          <w:rFonts w:ascii="Times New Roman" w:eastAsia="Times New Roman" w:hAnsi="Times New Roman" w:cs="Times New Roman"/>
          <w:sz w:val="24"/>
          <w:szCs w:val="24"/>
        </w:rPr>
        <w:t>.</w:t>
      </w:r>
    </w:p>
    <w:p w:rsidR="00C97DAB" w:rsidRPr="00E478D7" w:rsidRDefault="00C97DAB" w:rsidP="00C97DAB">
      <w:pPr>
        <w:tabs>
          <w:tab w:val="left" w:pos="567"/>
        </w:tabs>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C97DAB" w:rsidRPr="00E478D7" w:rsidRDefault="00C97DAB" w:rsidP="00C97DAB">
      <w:pPr>
        <w:pStyle w:val="Style19"/>
        <w:widowControl/>
        <w:tabs>
          <w:tab w:val="left" w:pos="567"/>
        </w:tabs>
        <w:spacing w:line="240" w:lineRule="auto"/>
        <w:ind w:firstLine="567"/>
      </w:pPr>
      <w:r w:rsidRPr="00E478D7">
        <w:rPr>
          <w:b/>
        </w:rPr>
        <w:t>Целевой раздел</w:t>
      </w:r>
      <w:r w:rsidRPr="00E478D7">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для обучающихся с тяжелыми нарушениями речи (далее – ТНР).</w:t>
      </w:r>
    </w:p>
    <w:p w:rsidR="00C97DAB" w:rsidRPr="00E478D7" w:rsidRDefault="00C97DAB" w:rsidP="00C97DAB">
      <w:pPr>
        <w:pStyle w:val="Style19"/>
        <w:widowControl/>
        <w:tabs>
          <w:tab w:val="left" w:pos="567"/>
        </w:tabs>
        <w:spacing w:line="240" w:lineRule="auto"/>
        <w:ind w:firstLine="567"/>
        <w:rPr>
          <w:rFonts w:eastAsia="SimSun"/>
          <w:bCs/>
        </w:rPr>
      </w:pPr>
      <w:r w:rsidRPr="00E478D7">
        <w:rPr>
          <w:b/>
        </w:rPr>
        <w:t>Содержательный раздел</w:t>
      </w:r>
      <w:r w:rsidRPr="00E478D7">
        <w:t xml:space="preserve"> Программы </w:t>
      </w:r>
      <w:r w:rsidRPr="00E478D7">
        <w:rPr>
          <w:rFonts w:eastAsia="SimSun"/>
          <w:bCs/>
        </w:rPr>
        <w:t>включает описание:</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 xml:space="preserve">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формы, способы, методы и средства реализации Программы, которые отражают аспекты образовательной среды: предметно-пространственной развивающая образовательная среда;</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 xml:space="preserve"> характер взаимодействия с педагогическим работником;</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 xml:space="preserve"> характер взаимодействия с другими детьми; </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 xml:space="preserve">система отношений ребенка к миру, к другим людям, к себе самому; </w:t>
      </w:r>
    </w:p>
    <w:p w:rsidR="00C97DAB" w:rsidRPr="00E478D7" w:rsidRDefault="00C97DAB" w:rsidP="00C97DAB">
      <w:pPr>
        <w:pStyle w:val="Style19"/>
        <w:widowControl/>
        <w:numPr>
          <w:ilvl w:val="0"/>
          <w:numId w:val="9"/>
        </w:numPr>
        <w:tabs>
          <w:tab w:val="left" w:pos="567"/>
        </w:tabs>
        <w:spacing w:line="240" w:lineRule="auto"/>
        <w:ind w:left="0" w:firstLine="420"/>
        <w:rPr>
          <w:rFonts w:eastAsia="SimSun"/>
          <w:bCs/>
        </w:rPr>
      </w:pPr>
      <w:r w:rsidRPr="00E478D7">
        <w:rPr>
          <w:rFonts w:eastAsia="SimSun"/>
          <w:bCs/>
        </w:rPr>
        <w:t>содержание образовательной деятельности по профессиональной коррекции нарушений развития обучающихся с ТНР (программу коррекционно-развивающей работы).</w:t>
      </w:r>
    </w:p>
    <w:p w:rsidR="00C97DAB" w:rsidRPr="00E478D7" w:rsidRDefault="00C97DAB" w:rsidP="00C97DAB">
      <w:pPr>
        <w:pStyle w:val="Style19"/>
        <w:widowControl/>
        <w:tabs>
          <w:tab w:val="left" w:pos="567"/>
        </w:tabs>
        <w:spacing w:line="240" w:lineRule="auto"/>
        <w:ind w:firstLine="567"/>
        <w:rPr>
          <w:rFonts w:eastAsia="SimSun"/>
          <w:bCs/>
        </w:rPr>
      </w:pPr>
      <w:r w:rsidRPr="00E478D7">
        <w:rPr>
          <w:rFonts w:eastAsia="SimSun"/>
          <w:bCs/>
        </w:rPr>
        <w:lastRenderedPageBreak/>
        <w:t xml:space="preserve"> Программа определяет базовое содержание образовательных областей с учетом возрастных и индивидуальных особенностей обучающихся с НОДА в различных видах деятельности, таких, как:</w:t>
      </w:r>
    </w:p>
    <w:p w:rsidR="00C97DAB" w:rsidRPr="00E478D7" w:rsidRDefault="00C97DAB" w:rsidP="00C97DAB">
      <w:pPr>
        <w:pStyle w:val="Style19"/>
        <w:widowControl/>
        <w:numPr>
          <w:ilvl w:val="0"/>
          <w:numId w:val="6"/>
        </w:numPr>
        <w:tabs>
          <w:tab w:val="left" w:pos="567"/>
        </w:tabs>
        <w:spacing w:line="240" w:lineRule="auto"/>
        <w:ind w:left="0" w:firstLine="360"/>
        <w:rPr>
          <w:rFonts w:eastAsia="SimSun"/>
          <w:bCs/>
        </w:rPr>
      </w:pPr>
      <w:r w:rsidRPr="00E478D7">
        <w:rPr>
          <w:rFonts w:eastAsia="SimSun"/>
          <w:bCs/>
        </w:rPr>
        <w:t>предметная деятельность;</w:t>
      </w:r>
    </w:p>
    <w:p w:rsidR="00C97DAB" w:rsidRPr="00E478D7" w:rsidRDefault="00C97DAB" w:rsidP="00C97DAB">
      <w:pPr>
        <w:pStyle w:val="Style19"/>
        <w:widowControl/>
        <w:numPr>
          <w:ilvl w:val="0"/>
          <w:numId w:val="6"/>
        </w:numPr>
        <w:tabs>
          <w:tab w:val="left" w:pos="567"/>
        </w:tabs>
        <w:spacing w:line="240" w:lineRule="auto"/>
        <w:ind w:left="0" w:firstLine="360"/>
        <w:rPr>
          <w:rFonts w:eastAsia="SimSun"/>
          <w:bCs/>
        </w:rPr>
      </w:pPr>
      <w:r w:rsidRPr="00E478D7">
        <w:rPr>
          <w:rFonts w:eastAsia="SimSun"/>
          <w:bCs/>
        </w:rPr>
        <w:t>игровая деятельность (сюжетно-ролевая игра, игра с правилами и другие виды игры);</w:t>
      </w:r>
    </w:p>
    <w:p w:rsidR="00C97DAB" w:rsidRPr="00E478D7" w:rsidRDefault="00C97DAB" w:rsidP="00C97DAB">
      <w:pPr>
        <w:pStyle w:val="Style19"/>
        <w:widowControl/>
        <w:numPr>
          <w:ilvl w:val="0"/>
          <w:numId w:val="6"/>
        </w:numPr>
        <w:tabs>
          <w:tab w:val="left" w:pos="567"/>
        </w:tabs>
        <w:spacing w:line="240" w:lineRule="auto"/>
        <w:ind w:left="0" w:firstLine="360"/>
        <w:rPr>
          <w:rFonts w:eastAsia="SimSun"/>
          <w:bCs/>
        </w:rPr>
      </w:pPr>
      <w:r w:rsidRPr="00E478D7">
        <w:rPr>
          <w:rFonts w:eastAsia="SimSun"/>
          <w:bCs/>
        </w:rPr>
        <w:t>коммуникативная (общение и взаимодействие с педагогическим работником и другими детьми);</w:t>
      </w:r>
    </w:p>
    <w:p w:rsidR="00C97DAB" w:rsidRPr="00E478D7" w:rsidRDefault="00F87897" w:rsidP="00C97DAB">
      <w:pPr>
        <w:pStyle w:val="Style19"/>
        <w:widowControl/>
        <w:numPr>
          <w:ilvl w:val="0"/>
          <w:numId w:val="6"/>
        </w:numPr>
        <w:tabs>
          <w:tab w:val="left" w:pos="567"/>
        </w:tabs>
        <w:spacing w:line="240" w:lineRule="auto"/>
        <w:ind w:left="0" w:firstLine="360"/>
        <w:rPr>
          <w:rFonts w:eastAsia="SimSun"/>
          <w:bCs/>
        </w:rPr>
      </w:pPr>
      <w:r w:rsidRPr="00E478D7">
        <w:rPr>
          <w:rFonts w:eastAsia="SimSun"/>
          <w:bCs/>
        </w:rPr>
        <w:t>познавательно-исследовательская (исследование и познание природного и социального миров в процессе наблюдения и взаимодействия с ними), а также видами активности ребенка, как:</w:t>
      </w:r>
    </w:p>
    <w:p w:rsidR="00C97DAB" w:rsidRPr="00E478D7" w:rsidRDefault="00C97DAB" w:rsidP="00C97DAB">
      <w:pPr>
        <w:pStyle w:val="Style19"/>
        <w:widowControl/>
        <w:tabs>
          <w:tab w:val="left" w:pos="567"/>
        </w:tabs>
        <w:spacing w:line="240" w:lineRule="auto"/>
        <w:ind w:left="360" w:firstLine="0"/>
        <w:rPr>
          <w:rFonts w:eastAsia="SimSun"/>
          <w:bCs/>
        </w:rPr>
      </w:pPr>
      <w:r w:rsidRPr="00E478D7">
        <w:rPr>
          <w:rFonts w:eastAsia="SimSun"/>
          <w:bCs/>
        </w:rPr>
        <w:t>-  восприятие художественной литературы и фольклора;</w:t>
      </w:r>
    </w:p>
    <w:p w:rsidR="00C97DAB" w:rsidRPr="00E478D7" w:rsidRDefault="00C97DAB" w:rsidP="00C97DAB">
      <w:pPr>
        <w:pStyle w:val="Style19"/>
        <w:widowControl/>
        <w:tabs>
          <w:tab w:val="left" w:pos="567"/>
        </w:tabs>
        <w:spacing w:line="240" w:lineRule="auto"/>
        <w:ind w:left="360" w:firstLine="0"/>
        <w:rPr>
          <w:rFonts w:eastAsia="SimSun"/>
          <w:bCs/>
        </w:rPr>
      </w:pPr>
      <w:r w:rsidRPr="00E478D7">
        <w:rPr>
          <w:rFonts w:eastAsia="SimSun"/>
          <w:bCs/>
        </w:rPr>
        <w:t>- самообслуживание и элементарный бытовой труд (в помещении и на улице);</w:t>
      </w:r>
    </w:p>
    <w:p w:rsidR="00C97DAB" w:rsidRPr="00E478D7" w:rsidRDefault="00C97DAB" w:rsidP="00C97DAB">
      <w:pPr>
        <w:pStyle w:val="Style19"/>
        <w:widowControl/>
        <w:spacing w:line="240" w:lineRule="auto"/>
        <w:ind w:firstLine="360"/>
        <w:rPr>
          <w:rFonts w:eastAsia="SimSun"/>
          <w:bCs/>
        </w:rPr>
      </w:pPr>
      <w:r w:rsidRPr="00E478D7">
        <w:rPr>
          <w:rFonts w:eastAsia="SimSun"/>
          <w:bCs/>
        </w:rPr>
        <w:t>- конструирование из разного материала, включая конструкторы, модули, бумагу, природный или иной материал;</w:t>
      </w:r>
    </w:p>
    <w:p w:rsidR="00C97DAB" w:rsidRPr="00E478D7" w:rsidRDefault="00C97DAB" w:rsidP="00C97DAB">
      <w:pPr>
        <w:pStyle w:val="Style19"/>
        <w:widowControl/>
        <w:spacing w:line="240" w:lineRule="auto"/>
        <w:ind w:firstLine="360"/>
        <w:rPr>
          <w:rFonts w:eastAsia="SimSun"/>
          <w:bCs/>
        </w:rPr>
      </w:pPr>
      <w:r w:rsidRPr="00E478D7">
        <w:rPr>
          <w:rFonts w:eastAsia="SimSun"/>
          <w:bCs/>
        </w:rPr>
        <w:t>- изобразительная (рисование, лепка, аппликация);</w:t>
      </w:r>
    </w:p>
    <w:p w:rsidR="00C97DAB" w:rsidRPr="00E478D7" w:rsidRDefault="00C97DAB" w:rsidP="00C97DAB">
      <w:pPr>
        <w:pStyle w:val="Style19"/>
        <w:widowControl/>
        <w:spacing w:line="240" w:lineRule="auto"/>
        <w:ind w:firstLine="360"/>
        <w:rPr>
          <w:rFonts w:eastAsia="SimSun"/>
          <w:bCs/>
        </w:rPr>
      </w:pPr>
      <w:r w:rsidRPr="00E478D7">
        <w:rPr>
          <w:rFonts w:eastAsia="SimSun"/>
          <w:bCs/>
        </w:rPr>
        <w:t xml:space="preserve"> -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C97DAB" w:rsidRPr="00E478D7" w:rsidRDefault="00C97DAB" w:rsidP="00C97DAB">
      <w:pPr>
        <w:pStyle w:val="Style19"/>
        <w:widowControl/>
        <w:spacing w:line="240" w:lineRule="auto"/>
        <w:ind w:firstLine="360"/>
        <w:rPr>
          <w:rFonts w:eastAsia="SimSun"/>
          <w:bCs/>
        </w:rPr>
      </w:pPr>
      <w:r w:rsidRPr="00E478D7">
        <w:rPr>
          <w:rFonts w:eastAsia="SimSun"/>
          <w:bCs/>
        </w:rPr>
        <w:t>- двигательная (овладение основными движениями).</w:t>
      </w:r>
    </w:p>
    <w:p w:rsidR="00C97DAB" w:rsidRPr="00E478D7" w:rsidRDefault="00C97DAB" w:rsidP="00C97DAB">
      <w:pPr>
        <w:spacing w:after="0" w:line="240" w:lineRule="auto"/>
        <w:ind w:left="-15" w:firstLine="582"/>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Содержательный раздел Программы включает описание коррекционно-развивающей работы, обеспечивающей адаптацию и включение обучающихся с ТНР в социум.</w:t>
      </w:r>
    </w:p>
    <w:p w:rsidR="00C97DAB" w:rsidRPr="00E478D7" w:rsidRDefault="00C97DAB" w:rsidP="00C97DAB">
      <w:pPr>
        <w:spacing w:after="0" w:line="240" w:lineRule="auto"/>
        <w:ind w:left="-15" w:firstLine="582"/>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Программа коррекционно-развивающей работы (далее – ПКРР): </w:t>
      </w:r>
    </w:p>
    <w:p w:rsidR="00C97DAB" w:rsidRPr="00E478D7" w:rsidRDefault="00C97DAB" w:rsidP="00C97DAB">
      <w:pPr>
        <w:pStyle w:val="aa"/>
        <w:numPr>
          <w:ilvl w:val="0"/>
          <w:numId w:val="7"/>
        </w:numPr>
        <w:spacing w:after="0" w:line="240" w:lineRule="auto"/>
        <w:ind w:left="0" w:firstLine="345"/>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является неотъемлемой частью,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C97DAB" w:rsidRPr="00E478D7" w:rsidRDefault="00C97DAB" w:rsidP="00C97DAB">
      <w:pPr>
        <w:pStyle w:val="aa"/>
        <w:numPr>
          <w:ilvl w:val="0"/>
          <w:numId w:val="7"/>
        </w:numPr>
        <w:spacing w:after="0" w:line="240" w:lineRule="auto"/>
        <w:ind w:left="0" w:firstLine="345"/>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обеспечивает достижение максимальной реализации реабилитационного потенциала;</w:t>
      </w:r>
    </w:p>
    <w:p w:rsidR="00C97DAB" w:rsidRPr="00E478D7" w:rsidRDefault="00C97DAB" w:rsidP="00C97DAB">
      <w:pPr>
        <w:pStyle w:val="aa"/>
        <w:numPr>
          <w:ilvl w:val="0"/>
          <w:numId w:val="7"/>
        </w:numPr>
        <w:spacing w:after="0" w:line="240" w:lineRule="auto"/>
        <w:ind w:left="0" w:firstLine="345"/>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учитывает особые образовательные потребности обучающихся с ТНР дошкольного возраста, удовлетворение которых открывает возможности общего образования.</w:t>
      </w:r>
    </w:p>
    <w:p w:rsidR="00C97DAB" w:rsidRPr="00E478D7" w:rsidRDefault="00C97DAB" w:rsidP="00C97DAB">
      <w:pPr>
        <w:spacing w:after="0" w:line="240" w:lineRule="auto"/>
        <w:ind w:firstLine="567"/>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комбинированной и компенсирующей направленности.</w:t>
      </w:r>
    </w:p>
    <w:p w:rsidR="00C97DAB" w:rsidRPr="00E478D7" w:rsidRDefault="00C97DAB" w:rsidP="00C97DAB">
      <w:pPr>
        <w:pStyle w:val="Style19"/>
        <w:widowControl/>
        <w:tabs>
          <w:tab w:val="left" w:pos="567"/>
        </w:tabs>
        <w:spacing w:line="240" w:lineRule="auto"/>
        <w:ind w:firstLine="567"/>
        <w:rPr>
          <w:rFonts w:eastAsia="SimSun"/>
          <w:bCs/>
        </w:rPr>
      </w:pPr>
      <w:r w:rsidRPr="00E478D7">
        <w:rPr>
          <w:rFonts w:eastAsia="SimSun"/>
          <w:b/>
          <w:bCs/>
        </w:rPr>
        <w:t>Организационный раздел</w:t>
      </w:r>
      <w:r w:rsidRPr="00E478D7">
        <w:rPr>
          <w:rFonts w:eastAsia="SimSun"/>
          <w:bCs/>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w:t>
      </w:r>
    </w:p>
    <w:p w:rsidR="00C97DAB" w:rsidRPr="00E478D7" w:rsidRDefault="00C97DAB" w:rsidP="00C97DAB">
      <w:pPr>
        <w:pStyle w:val="Style19"/>
        <w:widowControl/>
        <w:tabs>
          <w:tab w:val="left" w:pos="567"/>
        </w:tabs>
        <w:spacing w:line="240" w:lineRule="auto"/>
        <w:ind w:firstLine="567"/>
        <w:rPr>
          <w:rFonts w:eastAsia="SimSun"/>
          <w:bCs/>
        </w:rPr>
      </w:pPr>
      <w:r w:rsidRPr="00E478D7">
        <w:rPr>
          <w:rFonts w:eastAsia="SimSun"/>
          <w:bCs/>
        </w:rPr>
        <w:t>Содержание обязательная часть Программы соответствуют Федеральной адаптированной образовательной программы дошкольного образования для обучающихся с особыми возможностями здоровья (с тяжелыми нарушениями речи).</w:t>
      </w:r>
    </w:p>
    <w:p w:rsidR="00C97DAB" w:rsidRPr="00E478D7" w:rsidRDefault="00C97DAB" w:rsidP="00C97DAB">
      <w:pPr>
        <w:pStyle w:val="Style19"/>
        <w:widowControl/>
        <w:spacing w:line="240" w:lineRule="auto"/>
        <w:rPr>
          <w:rFonts w:eastAsia="SimSun"/>
          <w:bCs/>
        </w:rPr>
      </w:pPr>
      <w:r w:rsidRPr="00E478D7">
        <w:rPr>
          <w:rFonts w:eastAsia="SimSun"/>
          <w:bCs/>
        </w:rPr>
        <w:t xml:space="preserve">Содержание части, формируемой </w:t>
      </w:r>
      <w:proofErr w:type="gramStart"/>
      <w:r w:rsidRPr="00E478D7">
        <w:rPr>
          <w:rFonts w:eastAsia="SimSun"/>
          <w:bCs/>
        </w:rPr>
        <w:t>участниками образовательных отношений</w:t>
      </w:r>
      <w:proofErr w:type="gramEnd"/>
      <w:r w:rsidRPr="00E478D7">
        <w:rPr>
          <w:rFonts w:eastAsia="SimSun"/>
          <w:bCs/>
        </w:rPr>
        <w:t xml:space="preserve"> соответствует: парциальной образовательной программе дошкольного образования для детей раннего дошкольного возраста с расстройствами речевого и интеллектуального развития (с 2 до 3 лет) «Расти, малыш!» Нищевой Н.В., Гавришевой Л.Б., Кирилловой Ю.А.; парциальной </w:t>
      </w:r>
      <w:r w:rsidRPr="00E478D7">
        <w:t>Программе для обучения плаванию детей в ДОУ «Послушные волны» Чеменовой А.А., Столмаковой Т.С.</w:t>
      </w:r>
    </w:p>
    <w:p w:rsidR="00C97DAB" w:rsidRPr="00E478D7" w:rsidRDefault="00C97DAB" w:rsidP="00C97DAB">
      <w:pPr>
        <w:pStyle w:val="Style19"/>
        <w:widowControl/>
        <w:tabs>
          <w:tab w:val="left" w:pos="567"/>
        </w:tabs>
        <w:spacing w:line="240" w:lineRule="auto"/>
        <w:ind w:firstLine="567"/>
        <w:rPr>
          <w:rFonts w:eastAsia="SimSun"/>
          <w:bCs/>
        </w:rPr>
      </w:pPr>
      <w:r w:rsidRPr="00E478D7">
        <w:rPr>
          <w:rFonts w:eastAsia="SimSun"/>
          <w:bCs/>
        </w:rPr>
        <w:t xml:space="preserve">Объем обязательной части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составлять не более 40% от ее общего объема. </w:t>
      </w:r>
    </w:p>
    <w:p w:rsidR="00C97DAB" w:rsidRPr="00E478D7" w:rsidRDefault="00C97DAB" w:rsidP="00C97DAB">
      <w:pPr>
        <w:pStyle w:val="Style19"/>
        <w:widowControl/>
        <w:tabs>
          <w:tab w:val="left" w:pos="567"/>
        </w:tabs>
        <w:spacing w:line="240" w:lineRule="auto"/>
        <w:ind w:firstLine="567"/>
        <w:rPr>
          <w:rFonts w:eastAsia="SimSun"/>
          <w:bCs/>
        </w:rPr>
      </w:pPr>
      <w:r w:rsidRPr="00E478D7">
        <w:rPr>
          <w:rFonts w:eastAsia="SimSun"/>
          <w:bCs/>
        </w:rPr>
        <w:t>Программа также содержит рекомендации по развивающему оцениванию достижений целей в форме педагогической и психологической диагностики развития обучающихся.</w:t>
      </w:r>
    </w:p>
    <w:p w:rsidR="00C97DAB" w:rsidRPr="00E478D7" w:rsidRDefault="00C97DAB" w:rsidP="00C97DAB">
      <w:pPr>
        <w:pStyle w:val="Style19"/>
        <w:widowControl/>
        <w:tabs>
          <w:tab w:val="left" w:pos="567"/>
        </w:tabs>
        <w:spacing w:line="240" w:lineRule="auto"/>
        <w:ind w:firstLine="567"/>
        <w:rPr>
          <w:rFonts w:eastAsia="Calibri"/>
        </w:rPr>
      </w:pPr>
      <w:r w:rsidRPr="00E478D7">
        <w:rPr>
          <w:rFonts w:eastAsia="Calibri"/>
        </w:rPr>
        <w:t>В содержание разделов Программы могут вноситься изменения и дополнения.</w:t>
      </w:r>
    </w:p>
    <w:p w:rsidR="00C97DAB" w:rsidRPr="00E478D7" w:rsidRDefault="00C97DAB" w:rsidP="00C97DAB">
      <w:pPr>
        <w:pStyle w:val="Style19"/>
        <w:widowControl/>
        <w:tabs>
          <w:tab w:val="left" w:pos="567"/>
        </w:tabs>
        <w:spacing w:line="240" w:lineRule="auto"/>
        <w:ind w:firstLine="567"/>
        <w:rPr>
          <w:rFonts w:eastAsia="Calibri"/>
        </w:rPr>
      </w:pPr>
    </w:p>
    <w:p w:rsidR="00C97DAB" w:rsidRPr="00E478D7" w:rsidRDefault="00C97DAB" w:rsidP="00C97DAB">
      <w:pPr>
        <w:pStyle w:val="aa"/>
        <w:numPr>
          <w:ilvl w:val="1"/>
          <w:numId w:val="8"/>
        </w:numPr>
        <w:spacing w:after="200" w:line="240" w:lineRule="auto"/>
        <w:rPr>
          <w:rFonts w:ascii="Times New Roman" w:hAnsi="Times New Roman" w:cs="Times New Roman"/>
          <w:b/>
          <w:sz w:val="24"/>
          <w:szCs w:val="24"/>
        </w:rPr>
      </w:pPr>
      <w:r w:rsidRPr="00E478D7">
        <w:rPr>
          <w:rFonts w:ascii="Times New Roman" w:hAnsi="Times New Roman" w:cs="Times New Roman"/>
          <w:b/>
          <w:sz w:val="24"/>
          <w:szCs w:val="24"/>
        </w:rPr>
        <w:t xml:space="preserve"> Цели и задачи Программы</w:t>
      </w:r>
      <w:r w:rsidRPr="00E478D7">
        <w:rPr>
          <w:rStyle w:val="ae"/>
          <w:rFonts w:ascii="Times New Roman" w:hAnsi="Times New Roman" w:cs="Times New Roman"/>
          <w:b/>
          <w:sz w:val="24"/>
          <w:szCs w:val="24"/>
        </w:rPr>
        <w:footnoteReference w:id="1"/>
      </w:r>
    </w:p>
    <w:p w:rsidR="00C97DAB" w:rsidRPr="00E478D7" w:rsidRDefault="00C97DAB" w:rsidP="00C97DAB">
      <w:pPr>
        <w:spacing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lastRenderedPageBreak/>
        <w:t xml:space="preserve">Цель реализации Программы: </w:t>
      </w:r>
      <w:r w:rsidRPr="00E478D7">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обучающихся раннего и дошкольного возраста с ОВЗ, индивидуальными особенностями его развития и состояния здоровья.</w:t>
      </w:r>
    </w:p>
    <w:p w:rsidR="00C97DAB" w:rsidRPr="00E478D7" w:rsidRDefault="00C97DAB" w:rsidP="00C97DAB">
      <w:pPr>
        <w:spacing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Задачи Программы:</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реализация содержание АОП ДО;</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коррекция недостатков психофизического развития обучающихся с ОВЗ; </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rsidRPr="00E478D7">
        <w:rPr>
          <w:rFonts w:ascii="Times New Roman" w:hAnsi="Times New Roman" w:cs="Times New Roman"/>
          <w:sz w:val="24"/>
          <w:szCs w:val="24"/>
        </w:rPr>
        <w:t>в обществе</w:t>
      </w:r>
      <w:proofErr w:type="gramEnd"/>
      <w:r w:rsidRPr="00E478D7">
        <w:rPr>
          <w:rFonts w:ascii="Times New Roman" w:hAnsi="Times New Roman" w:cs="Times New Roman"/>
          <w:sz w:val="24"/>
          <w:szCs w:val="24"/>
        </w:rPr>
        <w:t xml:space="preserve"> правил и норм поведения в интересах человека, семьи, общества; </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обеспечение психолого-педагогической поддержке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C97DAB" w:rsidRPr="00E478D7" w:rsidRDefault="00C97DAB" w:rsidP="00C97DAB">
      <w:pPr>
        <w:pStyle w:val="aa"/>
        <w:numPr>
          <w:ilvl w:val="0"/>
          <w:numId w:val="10"/>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обеспечение преемственности целей и задач и содержания дошкольного и начального общего образования.</w:t>
      </w:r>
    </w:p>
    <w:p w:rsidR="00C97DAB" w:rsidRPr="00E478D7" w:rsidRDefault="00C97DAB"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2"/>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Цели и задачи в части, формируемой участниками образовательных отношений</w:t>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1</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Цели и задачи парциальных программ</w:t>
      </w:r>
    </w:p>
    <w:p w:rsidR="00C97DAB" w:rsidRPr="00E478D7" w:rsidRDefault="00C97DAB" w:rsidP="00C97DAB">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3272"/>
        <w:gridCol w:w="4346"/>
      </w:tblGrid>
      <w:tr w:rsidR="00C97DAB" w:rsidRPr="00E478D7" w:rsidTr="006E138F">
        <w:tc>
          <w:tcPr>
            <w:tcW w:w="2236" w:type="dxa"/>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 xml:space="preserve">Парциальная образовательная программа дошкольного образования для детей раннего дошкольного возраста с </w:t>
            </w:r>
            <w:r w:rsidRPr="00E478D7">
              <w:rPr>
                <w:rFonts w:ascii="Times New Roman" w:hAnsi="Times New Roman" w:cs="Times New Roman"/>
              </w:rPr>
              <w:lastRenderedPageBreak/>
              <w:t>расстройствами речевого и интеллектуального развития «Расти, малыш!» (Н.В. Нищева, Л.Б. Гавришева, Ю.А. Кириллова)</w:t>
            </w:r>
            <w:r w:rsidRPr="00E478D7">
              <w:rPr>
                <w:rStyle w:val="ae"/>
                <w:rFonts w:ascii="Times New Roman" w:hAnsi="Times New Roman" w:cs="Times New Roman"/>
              </w:rPr>
              <w:footnoteReference w:id="2"/>
            </w:r>
          </w:p>
        </w:tc>
        <w:tc>
          <w:tcPr>
            <w:tcW w:w="3272" w:type="dxa"/>
          </w:tcPr>
          <w:p w:rsidR="00C97DAB" w:rsidRPr="00E478D7" w:rsidRDefault="00C97DAB" w:rsidP="00774DEC">
            <w:pPr>
              <w:tabs>
                <w:tab w:val="left" w:pos="567"/>
              </w:tabs>
              <w:spacing w:after="0" w:line="240" w:lineRule="auto"/>
              <w:ind w:firstLine="35"/>
              <w:jc w:val="center"/>
              <w:rPr>
                <w:rFonts w:ascii="Times New Roman" w:eastAsia="Times New Roman" w:hAnsi="Times New Roman" w:cs="Times New Roman"/>
                <w:lang w:eastAsia="ru-RU"/>
              </w:rPr>
            </w:pPr>
            <w:r w:rsidRPr="00E478D7">
              <w:rPr>
                <w:rFonts w:ascii="Times New Roman" w:eastAsia="Times New Roman" w:hAnsi="Times New Roman" w:cs="Times New Roman"/>
                <w:lang w:eastAsia="ru-RU"/>
              </w:rPr>
              <w:lastRenderedPageBreak/>
              <w:t xml:space="preserve">Построение системы коррекционной и образовательной деятельности для детей раннего и дошкольного возраста (с 2 до 3 лет) с расстройствами речевого развития, предусматривающей полную интеграцию действий </w:t>
            </w:r>
            <w:r w:rsidRPr="00E478D7">
              <w:rPr>
                <w:rFonts w:ascii="Times New Roman" w:eastAsia="Times New Roman" w:hAnsi="Times New Roman" w:cs="Times New Roman"/>
                <w:lang w:eastAsia="ru-RU"/>
              </w:rPr>
              <w:lastRenderedPageBreak/>
              <w:t xml:space="preserve">всех педагогов дошкольного образовательного учреждения и родителей дошкольников. </w:t>
            </w:r>
          </w:p>
        </w:tc>
        <w:tc>
          <w:tcPr>
            <w:tcW w:w="4346" w:type="dxa"/>
          </w:tcPr>
          <w:p w:rsidR="00C97DAB" w:rsidRPr="00E478D7" w:rsidRDefault="00C97DAB" w:rsidP="00774DEC">
            <w:pPr>
              <w:tabs>
                <w:tab w:val="left" w:pos="567"/>
              </w:tabs>
              <w:spacing w:after="0" w:line="240" w:lineRule="auto"/>
              <w:ind w:firstLine="462"/>
              <w:jc w:val="both"/>
              <w:rPr>
                <w:rFonts w:ascii="Times New Roman" w:hAnsi="Times New Roman" w:cs="Times New Roman"/>
              </w:rPr>
            </w:pPr>
            <w:r w:rsidRPr="00E478D7">
              <w:rPr>
                <w:rFonts w:ascii="Times New Roman" w:hAnsi="Times New Roman" w:cs="Times New Roman"/>
              </w:rPr>
              <w:lastRenderedPageBreak/>
              <w:t>Овладение детьми раннего возраста самостоятельно активной речью и коммуникативными навыками.</w:t>
            </w:r>
          </w:p>
          <w:p w:rsidR="00C97DAB" w:rsidRPr="00E478D7" w:rsidRDefault="00C97DAB" w:rsidP="00774DEC">
            <w:pPr>
              <w:tabs>
                <w:tab w:val="left" w:pos="567"/>
              </w:tabs>
              <w:spacing w:after="0" w:line="240" w:lineRule="auto"/>
              <w:ind w:firstLine="462"/>
              <w:jc w:val="both"/>
              <w:rPr>
                <w:rFonts w:ascii="Times New Roman" w:hAnsi="Times New Roman" w:cs="Times New Roman"/>
              </w:rPr>
            </w:pPr>
            <w:r w:rsidRPr="00E478D7">
              <w:rPr>
                <w:rFonts w:ascii="Times New Roman" w:hAnsi="Times New Roman" w:cs="Times New Roman"/>
              </w:rPr>
              <w:t xml:space="preserve">Реализация общеобразовательных задач дошкольного образования с привлечением синхронного выравнивания речевого и психофизического развития детей раннего дошкольного возраста с </w:t>
            </w:r>
            <w:r w:rsidRPr="00E478D7">
              <w:rPr>
                <w:rFonts w:ascii="Times New Roman" w:hAnsi="Times New Roman" w:cs="Times New Roman"/>
              </w:rPr>
              <w:lastRenderedPageBreak/>
              <w:t>расстройствами речевого развития.</w:t>
            </w:r>
          </w:p>
          <w:p w:rsidR="00C97DAB" w:rsidRPr="00E478D7" w:rsidRDefault="00C97DAB" w:rsidP="00774DEC">
            <w:pPr>
              <w:tabs>
                <w:tab w:val="left" w:pos="567"/>
              </w:tabs>
              <w:spacing w:after="0" w:line="240" w:lineRule="auto"/>
              <w:ind w:firstLine="462"/>
              <w:jc w:val="both"/>
              <w:rPr>
                <w:rFonts w:ascii="Times New Roman" w:hAnsi="Times New Roman" w:cs="Times New Roman"/>
              </w:rPr>
            </w:pPr>
            <w:r w:rsidRPr="00E478D7">
              <w:rPr>
                <w:rFonts w:ascii="Times New Roman" w:hAnsi="Times New Roman" w:cs="Times New Roman"/>
              </w:rPr>
              <w:t>Раскрытие творческого потенциала каждого ребенка, возможностей и способностей, заложенных в детях природой.</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1"/>
          <w:numId w:val="8"/>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t xml:space="preserve"> Принципы и подходы к построению Программы </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построена в соответствии с принципами ФГОС ДО и специфическими принципами к формированию АОП ДО для обучающихся с ТНР</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w:t>
      </w:r>
    </w:p>
    <w:p w:rsidR="00C97DAB" w:rsidRPr="00E478D7" w:rsidRDefault="00C97DAB"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Принципы построения Программы</w:t>
      </w:r>
    </w:p>
    <w:p w:rsidR="00C97DAB" w:rsidRPr="00E478D7" w:rsidRDefault="00C97DAB" w:rsidP="00C97DAB">
      <w:pPr>
        <w:spacing w:after="0" w:line="240" w:lineRule="auto"/>
        <w:ind w:firstLine="567"/>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5211"/>
        <w:gridCol w:w="4643"/>
      </w:tblGrid>
      <w:tr w:rsidR="00C97DAB" w:rsidRPr="00E478D7" w:rsidTr="00774DEC">
        <w:tc>
          <w:tcPr>
            <w:tcW w:w="52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Принципы ФГОС ДО</w:t>
            </w:r>
            <w:r w:rsidRPr="00E478D7">
              <w:rPr>
                <w:rStyle w:val="ae"/>
                <w:rFonts w:ascii="Times New Roman" w:hAnsi="Times New Roman" w:cs="Times New Roman"/>
              </w:rPr>
              <w:footnoteReference w:id="3"/>
            </w:r>
          </w:p>
        </w:tc>
        <w:tc>
          <w:tcPr>
            <w:tcW w:w="46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Специфические принципы</w:t>
            </w:r>
            <w:r w:rsidRPr="00E478D7">
              <w:rPr>
                <w:rStyle w:val="ae"/>
                <w:rFonts w:ascii="Times New Roman" w:hAnsi="Times New Roman" w:cs="Times New Roman"/>
              </w:rPr>
              <w:footnoteReference w:id="4"/>
            </w:r>
          </w:p>
        </w:tc>
      </w:tr>
      <w:tr w:rsidR="00C97DAB" w:rsidRPr="00E478D7" w:rsidTr="00774DEC">
        <w:tc>
          <w:tcPr>
            <w:tcW w:w="5211" w:type="dxa"/>
          </w:tcPr>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Поддержка разнообразия детства.</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Сохранение уникальности и самоценности детства как важного этапа в общем развитии человека.</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Позитивная социализация ребенка.</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и обучающихся.</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Сотрудничество Организации и семьи.</w:t>
            </w:r>
          </w:p>
          <w:p w:rsidR="00C97DAB" w:rsidRPr="00E478D7" w:rsidRDefault="00C97DAB" w:rsidP="00C97DAB">
            <w:pPr>
              <w:pStyle w:val="aa"/>
              <w:numPr>
                <w:ilvl w:val="0"/>
                <w:numId w:val="11"/>
              </w:numPr>
              <w:spacing w:line="240" w:lineRule="auto"/>
              <w:ind w:left="0" w:firstLine="360"/>
              <w:jc w:val="both"/>
              <w:rPr>
                <w:rFonts w:ascii="Times New Roman" w:hAnsi="Times New Roman" w:cs="Times New Roman"/>
              </w:rPr>
            </w:pPr>
            <w:r w:rsidRPr="00E478D7">
              <w:rPr>
                <w:rFonts w:ascii="Times New Roman" w:hAnsi="Times New Roman" w:cs="Times New Roman"/>
              </w:rPr>
              <w:t>Возрастная адекватность образования.</w:t>
            </w:r>
          </w:p>
        </w:tc>
        <w:tc>
          <w:tcPr>
            <w:tcW w:w="4643" w:type="dxa"/>
          </w:tcPr>
          <w:p w:rsidR="00C97DAB" w:rsidRPr="00E478D7" w:rsidRDefault="00C97DAB" w:rsidP="00C97DAB">
            <w:pPr>
              <w:pStyle w:val="aa"/>
              <w:numPr>
                <w:ilvl w:val="0"/>
                <w:numId w:val="11"/>
              </w:numPr>
              <w:spacing w:line="240" w:lineRule="auto"/>
              <w:ind w:left="35" w:firstLine="325"/>
              <w:jc w:val="both"/>
              <w:rPr>
                <w:rFonts w:ascii="Times New Roman" w:hAnsi="Times New Roman" w:cs="Times New Roman"/>
              </w:rPr>
            </w:pPr>
            <w:r w:rsidRPr="00E478D7">
              <w:rPr>
                <w:rFonts w:ascii="Times New Roman" w:hAnsi="Times New Roman" w:cs="Times New Roman"/>
              </w:rPr>
              <w:t>сетевое взаимодействие с организациями социализации, образования, охраны здоровья и другими партерами, которые могут внести вклад в развитие и образование обучающихся;</w:t>
            </w:r>
          </w:p>
          <w:p w:rsidR="00C97DAB" w:rsidRPr="00E478D7" w:rsidRDefault="00C97DAB" w:rsidP="00C97DAB">
            <w:pPr>
              <w:pStyle w:val="aa"/>
              <w:numPr>
                <w:ilvl w:val="0"/>
                <w:numId w:val="11"/>
              </w:numPr>
              <w:spacing w:line="240" w:lineRule="auto"/>
              <w:ind w:left="35" w:firstLine="325"/>
              <w:jc w:val="both"/>
              <w:rPr>
                <w:rFonts w:ascii="Times New Roman" w:hAnsi="Times New Roman" w:cs="Times New Roman"/>
              </w:rPr>
            </w:pPr>
            <w:r w:rsidRPr="00E478D7">
              <w:rPr>
                <w:rFonts w:ascii="Times New Roman" w:hAnsi="Times New Roman" w:cs="Times New Roman"/>
              </w:rPr>
              <w:t>индивидуализация образовательных программ дошкольного образования обучающихся с ТНР;</w:t>
            </w:r>
          </w:p>
          <w:p w:rsidR="00C97DAB" w:rsidRPr="00E478D7" w:rsidRDefault="00C97DAB" w:rsidP="00C97DAB">
            <w:pPr>
              <w:pStyle w:val="aa"/>
              <w:numPr>
                <w:ilvl w:val="0"/>
                <w:numId w:val="11"/>
              </w:numPr>
              <w:spacing w:line="240" w:lineRule="auto"/>
              <w:ind w:left="35" w:firstLine="325"/>
              <w:jc w:val="both"/>
              <w:rPr>
                <w:rFonts w:ascii="Times New Roman" w:hAnsi="Times New Roman" w:cs="Times New Roman"/>
              </w:rPr>
            </w:pPr>
            <w:r w:rsidRPr="00E478D7">
              <w:rPr>
                <w:rFonts w:ascii="Times New Roman" w:hAnsi="Times New Roman" w:cs="Times New Roman"/>
              </w:rPr>
              <w:t>развивающее вариативное образование;</w:t>
            </w:r>
          </w:p>
          <w:p w:rsidR="00C97DAB" w:rsidRPr="00E478D7" w:rsidRDefault="00C97DAB" w:rsidP="00C97DAB">
            <w:pPr>
              <w:pStyle w:val="aa"/>
              <w:numPr>
                <w:ilvl w:val="0"/>
                <w:numId w:val="11"/>
              </w:numPr>
              <w:spacing w:line="240" w:lineRule="auto"/>
              <w:ind w:left="35" w:firstLine="325"/>
              <w:jc w:val="both"/>
              <w:rPr>
                <w:rFonts w:ascii="Times New Roman" w:hAnsi="Times New Roman" w:cs="Times New Roman"/>
              </w:rPr>
            </w:pPr>
            <w:r w:rsidRPr="00E478D7">
              <w:rPr>
                <w:rFonts w:ascii="Times New Roman" w:hAnsi="Times New Roman" w:cs="Times New Roman"/>
              </w:rPr>
              <w:t>полнота содержания и интеграция отдельных образовательных областей;</w:t>
            </w:r>
          </w:p>
          <w:p w:rsidR="00C97DAB" w:rsidRPr="00E478D7" w:rsidRDefault="00C97DAB" w:rsidP="00C97DAB">
            <w:pPr>
              <w:pStyle w:val="aa"/>
              <w:numPr>
                <w:ilvl w:val="0"/>
                <w:numId w:val="11"/>
              </w:numPr>
              <w:spacing w:line="240" w:lineRule="auto"/>
              <w:ind w:left="35" w:firstLine="325"/>
              <w:jc w:val="both"/>
              <w:rPr>
                <w:rFonts w:ascii="Times New Roman" w:hAnsi="Times New Roman" w:cs="Times New Roman"/>
              </w:rPr>
            </w:pPr>
            <w:r w:rsidRPr="00E478D7">
              <w:rPr>
                <w:rFonts w:ascii="Times New Roman" w:hAnsi="Times New Roman" w:cs="Times New Roman"/>
              </w:rPr>
              <w:t>инвариантность ценностей и целей при вариативности средств реализации и достижения целей Программы.</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2"/>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Принципы и подходы в части, формируемой участниками образовательных отношений</w:t>
      </w:r>
    </w:p>
    <w:p w:rsidR="00C97DAB" w:rsidRPr="00E478D7" w:rsidRDefault="00C97DAB" w:rsidP="00C97DAB">
      <w:pPr>
        <w:spacing w:after="0" w:line="240" w:lineRule="auto"/>
        <w:ind w:firstLine="567"/>
        <w:jc w:val="both"/>
        <w:rPr>
          <w:rFonts w:ascii="Times New Roman" w:hAnsi="Times New Roman" w:cs="Times New Roman"/>
          <w:b/>
          <w:sz w:val="24"/>
          <w:szCs w:val="24"/>
        </w:rPr>
      </w:pPr>
    </w:p>
    <w:p w:rsidR="00C97DAB" w:rsidRPr="00E478D7" w:rsidRDefault="00C97DAB" w:rsidP="00C97DAB">
      <w:pPr>
        <w:pStyle w:val="aa"/>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(Н.В. Нищева, Л.Б. Гавришева, Ю.А. Кириллова) (далее – Программа «Расти, малыш!»)</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Принципы и подходы формирования программы соответствуют ФОП ДО и ФГОС ДО.</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построена на принципе гуманно-личностного отношения к ребенку и позволяет обеспечить развивающее обучение детей раннего возраста, всестороннее развитие речи, коммуникативных навыков, интеллектуально-волевых качеств, дает возможность сформировать у детей все психические процессы.</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учитывает общность развития нормально развивающих детей и детей с расстройствами речевого развития и основывается на онтогенетическом принципе, принимая во внимание закономерности развития детской речи в норме.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1"/>
          <w:numId w:val="8"/>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t xml:space="preserve"> Особенности развития детей с ТНР</w:t>
      </w:r>
    </w:p>
    <w:p w:rsidR="00C97DAB" w:rsidRPr="00E478D7" w:rsidRDefault="00C97DAB" w:rsidP="00C97DAB">
      <w:pPr>
        <w:spacing w:after="0" w:line="240" w:lineRule="auto"/>
        <w:rPr>
          <w:rFonts w:ascii="Times New Roman" w:hAnsi="Times New Roman" w:cs="Times New Roman"/>
          <w:b/>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Дошкольники с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w:t>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3</w:t>
      </w:r>
    </w:p>
    <w:p w:rsidR="00C97DAB" w:rsidRPr="00E478D7" w:rsidRDefault="00C97DAB" w:rsidP="00C97DAB">
      <w:pPr>
        <w:spacing w:after="0" w:line="240" w:lineRule="auto"/>
        <w:jc w:val="center"/>
        <w:rPr>
          <w:rFonts w:ascii="Times New Roman" w:hAnsi="Times New Roman" w:cs="Times New Roman"/>
          <w:sz w:val="24"/>
          <w:szCs w:val="24"/>
        </w:rPr>
      </w:pPr>
      <w:r w:rsidRPr="00E478D7">
        <w:rPr>
          <w:rFonts w:ascii="Times New Roman" w:hAnsi="Times New Roman" w:cs="Times New Roman"/>
          <w:sz w:val="24"/>
          <w:szCs w:val="24"/>
        </w:rPr>
        <w:t>Характеристики развития детей с ТНР</w:t>
      </w:r>
    </w:p>
    <w:p w:rsidR="00C97DAB" w:rsidRPr="00E478D7" w:rsidRDefault="00C97DAB" w:rsidP="00C97DAB">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1927"/>
        <w:gridCol w:w="7927"/>
      </w:tblGrid>
      <w:tr w:rsidR="00C97DAB" w:rsidRPr="00E478D7" w:rsidTr="00774DEC">
        <w:tc>
          <w:tcPr>
            <w:tcW w:w="198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Уровни </w:t>
            </w:r>
          </w:p>
        </w:tc>
        <w:tc>
          <w:tcPr>
            <w:tcW w:w="821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Характеристика речевого развития</w:t>
            </w:r>
          </w:p>
        </w:tc>
      </w:tr>
      <w:tr w:rsidR="00C97DAB" w:rsidRPr="00E478D7" w:rsidTr="00774DEC">
        <w:tc>
          <w:tcPr>
            <w:tcW w:w="198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ОНР 1 уровня</w:t>
            </w:r>
            <w:r w:rsidRPr="00E478D7">
              <w:rPr>
                <w:rStyle w:val="ae"/>
                <w:rFonts w:ascii="Times New Roman" w:hAnsi="Times New Roman" w:cs="Times New Roman"/>
              </w:rPr>
              <w:footnoteReference w:id="5"/>
            </w:r>
          </w:p>
        </w:tc>
        <w:tc>
          <w:tcPr>
            <w:tcW w:w="8215" w:type="dxa"/>
          </w:tcPr>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Активный словарь детей находится в зачаточном состоянии. Он включает звукоподражания, лепетные слова и небольшое количество общеупотребительных слов. Значение слов неустойчивы и недиффенцированны.</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 Звуковые комплексы не понятны окружающим, часто сопровождаются жестами. Лепетная речь представляет собой набор речевых элементов, сходных со словами, а также совершенно непохожих на произносимое слово</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В речи детей могу встречаться отдельные общеупотребительные слова. Дифференцированное обозначение предметов и действий почти отсутствует. Дети объединяют предметы под одним названием, ориентируясь на сходство отдельных частных признаков. Исходя из внешнего сходства один и тот же предмет в разных ситуациях называют разными словами. Название действий часто заменяют названиями предметов.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Небольшой словарный запас отражает непосредственно воспринимаемые детьми предметы и явления. У детей отмечается преобладание коренных слов, лишенных флексий, или неизменяемых звуковых комплексов.</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Пассивный словарь шире активного, однако понимание речи вне ситуации ограничено.</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Для них характерно непонимание значений грамматических изменений слова, смешение значений слов, имеющих сходное звучание.</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Фразовая речь почти полностью отсутствует, лишь иногда наблюдаются попытки оформления мысли в лепетное предложение.</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детей. Произношение отдельных звуков лишено постоянной артикуляции.</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Способность воспроизводить слоговые элементы слова у детей ограничено. В их речи преобладают односложные и двусложные образования. В отраженной речи заметна тенденция к сокращению повторяемого слова до одного-двух слогов.</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Звуковой анализ слова детям недоступен. Они не могут выделять отдельные звуки в слове.</w:t>
            </w:r>
          </w:p>
        </w:tc>
      </w:tr>
      <w:tr w:rsidR="00C97DAB" w:rsidRPr="00E478D7" w:rsidTr="00774DEC">
        <w:tc>
          <w:tcPr>
            <w:tcW w:w="198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ОНР 2 уровня</w:t>
            </w:r>
            <w:r w:rsidRPr="00E478D7">
              <w:rPr>
                <w:rStyle w:val="ae"/>
                <w:rFonts w:ascii="Times New Roman" w:hAnsi="Times New Roman" w:cs="Times New Roman"/>
              </w:rPr>
              <w:footnoteReference w:id="6"/>
            </w:r>
          </w:p>
        </w:tc>
        <w:tc>
          <w:tcPr>
            <w:tcW w:w="8215" w:type="dxa"/>
          </w:tcPr>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Активный словарь расширяется за счет существительных, глаголов, некоторых прилагательных и наречий.</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Пояснение слова иногда сопровождается жестом, нередко нужное слово заменяется названием сходного предмета с добавлением частицы не.</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В речи детей встречаются отдельные формы словоизменения, наблюдаются попытки изменять слова по родам, числам, падежам, глаголы по временам, но часто эти попытки оказываются неудачными. Фраза, как правило, бывает аграмматичной. В речи встречаются взаимозамены единственного и множественного числа глаголов, смещение глаголов прошедшего времени и </w:t>
            </w:r>
            <w:r w:rsidRPr="00E478D7">
              <w:rPr>
                <w:rFonts w:ascii="Times New Roman" w:hAnsi="Times New Roman" w:cs="Times New Roman"/>
              </w:rPr>
              <w:lastRenderedPageBreak/>
              <w:t xml:space="preserve">женского рода. Прилагательные используются значительно реже, предлоги встречаются редко, часто заменяются или опускаются; союзы и частицы пользуются крайне редко. Способами словообразования дети не владеют.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У детей начинает формироваться фразовая речь. Они начинают более или менее развернуто рассказывать о хорошо знакомых событиях, семье, себе,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Понимание речи увеличивается, расширяется пассивный словарь. Дети способны дифференцировать формы единственного и множественного числа существительных и глаголов прошедшего времени, особенно с ударными окончаниями.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значение предлогов они различают только в хорошо знакомых ситуациях.</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Звукопроизношение значительно нарушено. Обнаруживается их неподготовленность к овладению звуковым анализом и синтезом. Количество неправильно произносимых звуков в детской речи достигает 16 - 20. У них характерны замены твердых согласных мягкими и наоборот. Гласные артикулируются неотчетливо.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Детям доступно воспроизведение слоговой структуры слов, но звуковой состав этих слов являются диффузными.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Они испытывают затруднения при воспроизведении звукового состава двухсложных слов, включающих обратный и прямой слог.    Звуковой состав слов, последовательность звуков и слогов воспроизводятся неверно. Недостаточное усвоение звукового состава слов задерживает формирование словаря и овладение ими грамматическим строем, о чем свидетельствуют смешения значений слов.</w:t>
            </w:r>
          </w:p>
        </w:tc>
      </w:tr>
      <w:tr w:rsidR="00C97DAB" w:rsidRPr="00E478D7" w:rsidTr="00774DEC">
        <w:tc>
          <w:tcPr>
            <w:tcW w:w="198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ОНР 3 уровня</w:t>
            </w:r>
            <w:r w:rsidRPr="00E478D7">
              <w:rPr>
                <w:rStyle w:val="ae"/>
                <w:rFonts w:ascii="Times New Roman" w:hAnsi="Times New Roman" w:cs="Times New Roman"/>
              </w:rPr>
              <w:footnoteReference w:id="7"/>
            </w:r>
          </w:p>
        </w:tc>
        <w:tc>
          <w:tcPr>
            <w:tcW w:w="8215" w:type="dxa"/>
          </w:tcPr>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Отмечается незнание и неточное употребление некоторых слов: слова могут заменяться другими, обозначающими сходный предмет или действие.</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Словарный запас ограничен. Некоторые слова оказываются недостаточно закрепленными в речи из-за их редкого употребления. Замены слов происходят как по смысловому, так и по звуковому признаку.</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 Наречия используются редко.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способов действия. Предлоги могут опускаться или заменяться.</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Словообразование сформировано недостаточно: отмечаются трудности подбора однокоренных слов, часто словообразование заменяется словоизменением. Редко используются суффиксальный и префиксальный способы словообразования причем образование слов является неправильным.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В активной речи дети используют преимущественно простые предложения. Большие затруднения отмечаются у детей при распространении предложений или при построении сложносочиненных и сложноподчиненных предложений.</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У большинства детей сохраняются недостатки произношения звуков и </w:t>
            </w:r>
            <w:r w:rsidRPr="00E478D7">
              <w:rPr>
                <w:rFonts w:ascii="Times New Roman" w:hAnsi="Times New Roman" w:cs="Times New Roman"/>
              </w:rPr>
              <w:lastRenderedPageBreak/>
              <w:t>нарушения звукослоговой структуры слова, что создает значительные трудности в овладении звуковым анализом и синтезом.</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Дефекты звукопроизношения проявляются в затруднениях при различении сходных фонем. Диффузность смешений, их случайный характер отсутствует.</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Дети пользуются полной слоговой структурой слов. Редко наблюдаются перестановки звуков, слогов.</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недиффернцированность грамматических форм.</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Возникли ошибки в понимании речи, связанные с недостаточным различением форм числа, рода и падежа существительных и прилагательных, временных форм глаголов, оттенков значений однокоренных слов, а также тех выражений, которые отражают причинно-следственные, временные, пространственные отношения.</w:t>
            </w:r>
          </w:p>
        </w:tc>
      </w:tr>
      <w:tr w:rsidR="00C97DAB" w:rsidRPr="00E478D7" w:rsidTr="00774DEC">
        <w:tc>
          <w:tcPr>
            <w:tcW w:w="198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ОНР 4 уровня</w:t>
            </w:r>
            <w:r w:rsidRPr="00E478D7">
              <w:rPr>
                <w:rStyle w:val="ae"/>
                <w:rFonts w:ascii="Times New Roman" w:hAnsi="Times New Roman" w:cs="Times New Roman"/>
              </w:rPr>
              <w:footnoteReference w:id="8"/>
            </w:r>
          </w:p>
        </w:tc>
        <w:tc>
          <w:tcPr>
            <w:tcW w:w="8215" w:type="dxa"/>
          </w:tcPr>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Дети не имеют грубые нарушения звукопроизношения, но у них наблюдается недостаточно четкая дифференциация звуков. Нарушение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персеверации, перестановки звуков и слогов, сокращение согласных при стечении, замены слогов, сокращение согласных при стечении, замены слогов, реже – опускание слогов.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У детей отмечается недостаточная внятность, выразительность речи, нечеткая дикция, создающие впечатление общей смазанности речи, смещение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Дети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растений, профессий людей части тела. Отвечая на вопросы, дети смешивают родовые и видовые понятия.</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При обозначении действий и признаков предметов дети используют типовые и сходные названия. Лексические ошибки проявляются в замене слов, близких по значению, в неточном употреблении и смешении признаков.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 xml:space="preserve">Для детей характерны достаточная сформированность лексических средств языка и умение устанавливать системные связи и отношения, существующие внутри лексических средств языка и умение устанавливать системные связи и отношения, существующие внутри лексических групп.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Дети испытывают трудности при выражении анатомических отношений абстрактных слов.</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При наличии необходимого запаса слов, обозначающих профессии, у детей возникают значительные трудности при названии лиц мужского и женского рода, появляются собственные формы словообразования, не свойственные русскому языку.</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Выраженные трудности отмечаются при образовании слов с помощью увеличительных суффиксов. Стойкими остаются ошибки при употреблении уменьшительно-ласкательных суффиксов, суффиксов единичности.</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У детей отмечаются трудности при образовании малознакомых сложных слов.</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Сложности возникают при дифференциации глаголов, включающих приставки –ото-, вы-.</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В грамматическом оформлении речи детей часто отмечаются ошибки в употреблении существительных родительного и винительного падежей множественного числа, имеют место нарушения согласования прилагательных с существительными мужского и женского рода, единственного и множественного числа, нарушения в согласовании числительных с существительными.</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lastRenderedPageBreak/>
              <w:t xml:space="preserve"> Особую сложность представляют конструкции с придаточными предложениями, что выражается в пропуске союзов, в замене союзов, в инверсии. </w:t>
            </w:r>
          </w:p>
          <w:p w:rsidR="00C97DAB" w:rsidRPr="00E478D7" w:rsidRDefault="00C97DAB" w:rsidP="00774DEC">
            <w:pPr>
              <w:spacing w:line="240" w:lineRule="auto"/>
              <w:ind w:firstLine="453"/>
              <w:jc w:val="both"/>
              <w:rPr>
                <w:rFonts w:ascii="Times New Roman" w:hAnsi="Times New Roman" w:cs="Times New Roman"/>
              </w:rPr>
            </w:pPr>
            <w:r w:rsidRPr="00E478D7">
              <w:rPr>
                <w:rFonts w:ascii="Times New Roman" w:hAnsi="Times New Roman" w:cs="Times New Roman"/>
              </w:rPr>
              <w:t>Отличительной особенностью являются недостатки связной речи: нарушения логической последовательности, застраивание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1"/>
          <w:numId w:val="8"/>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t xml:space="preserve"> Планируемые результаты</w:t>
      </w:r>
      <w:r w:rsidRPr="00E478D7">
        <w:rPr>
          <w:rStyle w:val="ae"/>
          <w:rFonts w:ascii="Times New Roman" w:hAnsi="Times New Roman" w:cs="Times New Roman"/>
          <w:b/>
          <w:sz w:val="24"/>
          <w:szCs w:val="24"/>
        </w:rPr>
        <w:footnoteReference w:id="9"/>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требованиями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Реализация образовательных целей и задач Программы направлены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6E138F" w:rsidRPr="00E478D7" w:rsidRDefault="006E138F"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2"/>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Целевые ориентиры реализации Программы для обучающихся с ТНР</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достижении, которые выбраны в качестве целевых ориентиров для обучающихся с ТНР являются результатом и могут появиться только в процессе длительного целенаправленного специальным образом организованного обучения.</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4</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Целевые ориентиры обучающихся с ТНР</w:t>
      </w:r>
    </w:p>
    <w:p w:rsidR="00C97DAB" w:rsidRPr="00E478D7" w:rsidRDefault="00C97DAB" w:rsidP="00C97DAB">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235"/>
        <w:gridCol w:w="7619"/>
      </w:tblGrid>
      <w:tr w:rsidR="00C97DAB" w:rsidRPr="00E478D7" w:rsidTr="00774DEC">
        <w:tc>
          <w:tcPr>
            <w:tcW w:w="223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Периоды развития</w:t>
            </w:r>
          </w:p>
        </w:tc>
        <w:tc>
          <w:tcPr>
            <w:tcW w:w="761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Целевые ориентиры</w:t>
            </w:r>
          </w:p>
        </w:tc>
      </w:tr>
      <w:tr w:rsidR="00C97DAB" w:rsidRPr="00E478D7" w:rsidTr="00774DEC">
        <w:tc>
          <w:tcPr>
            <w:tcW w:w="223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Младший дошкольный возраст</w:t>
            </w:r>
            <w:r w:rsidRPr="00E478D7">
              <w:rPr>
                <w:rStyle w:val="ae"/>
                <w:rFonts w:ascii="Times New Roman" w:hAnsi="Times New Roman" w:cs="Times New Roman"/>
              </w:rPr>
              <w:footnoteReference w:id="10"/>
            </w:r>
          </w:p>
        </w:tc>
        <w:tc>
          <w:tcPr>
            <w:tcW w:w="7619" w:type="dxa"/>
          </w:tcPr>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Способен к устойчивому эмоциональному контакту с педагогическим работником и обучающимся.</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Проявляет речевую активность, способен взаимодействовать с окружающими., желание общаться с помощью слов, стремится к расширению понимания речи.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Понимает названия предметов, действий, признаков, встречающихся в повседневной речи.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Пополняет активный словарный запас с последующим включением его в простые фразы.</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Понимает и выполняет словесные инструкции, выраженные простыми по степени сложности синтаксическими конструкциями.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Различает значения бытовой лексики и их грамматические формы.</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Называет действия, предметы, изображенные на картинке, выполненные персонажами сказок или другими объектами.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Участвует в элементарном диалоге (отвечает на вопросы после прочтения сказки, используя слова, простые предложения, состоящие из 2-3 слов, которые могут добавляться жестами).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Рассказывает двустишья.</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Использует слова, простые предложения, состоящие из 2-3 слов, которые могут сопровождаться жестами).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Произносит простые по артикуляции звуки.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lastRenderedPageBreak/>
              <w:t>Воспроизводит звукослоговую структуру двухсложных слов, состоящих из открытых, закрытых слогов.</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Выполняет отдельные ролевые действия, носящие условный характер, участвует в разыгрывании сюжета: цепочки 2-3 действий.</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Соблюдает в игре элементарные правила.</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Осуществляет перенос, сформированных ранее игровых действий в различные игры.</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Проявляет интерес к действиям других обучающихся, может им подражать.</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Замечает несоответствие поведения других обучающихся требованиям педагогического работника.</w:t>
            </w:r>
          </w:p>
          <w:p w:rsidR="00C97DAB" w:rsidRPr="00E478D7" w:rsidRDefault="001E68B6" w:rsidP="00C97DAB">
            <w:pPr>
              <w:pStyle w:val="Default"/>
              <w:numPr>
                <w:ilvl w:val="0"/>
                <w:numId w:val="27"/>
              </w:numPr>
              <w:ind w:left="34" w:firstLine="425"/>
              <w:contextualSpacing/>
              <w:jc w:val="both"/>
              <w:rPr>
                <w:color w:val="auto"/>
                <w:sz w:val="22"/>
                <w:szCs w:val="22"/>
              </w:rPr>
            </w:pPr>
            <w:r w:rsidRPr="00E478D7">
              <w:rPr>
                <w:color w:val="auto"/>
                <w:sz w:val="22"/>
                <w:szCs w:val="22"/>
              </w:rPr>
              <w:t>Выражает интерес и проявляет внимание к различным эмоциональным состояниям человека.</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Показывает по словесной инструкции и может называть 2-4 основных цвета и две – три формы.</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Выбирает из 3-х предметов разной величины «самый большой» («самый маленький).</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Усваивает сведения о мире людей и рукотворных материалах.</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Считает с соблюдением принципа «один к одному» (в доступных пределах счета).</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Знает реальные явления их изображения: контрастные времена года (лето и зима) и части суток (день и ночь).</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Эмоционально положительно относится ко всем видам детской деятельности, ее процессу и результатам.</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Планирует основные этапы предстоящей работы с помощью педагогического работника.</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 xml:space="preserve">С помощью педагогического работника и самостоятельно выполняет ритмические движения с музыкальным сопровождением. </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Осваивает различные виды движения (бег, лазанье, перешагивание).</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Действует в соответствии с инструкцией.</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 xml:space="preserve">  Стремится принимать активное участие в подвижных играх.</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Выполняет орудийные действия с предметами бытового назначения с незначительной помощью педагогического работника.</w:t>
            </w:r>
          </w:p>
          <w:p w:rsidR="00C97DAB" w:rsidRPr="00E478D7" w:rsidRDefault="00C97DAB" w:rsidP="00C97DAB">
            <w:pPr>
              <w:pStyle w:val="Default"/>
              <w:numPr>
                <w:ilvl w:val="0"/>
                <w:numId w:val="27"/>
              </w:numPr>
              <w:ind w:left="34" w:firstLine="425"/>
              <w:contextualSpacing/>
              <w:jc w:val="both"/>
              <w:rPr>
                <w:color w:val="auto"/>
                <w:sz w:val="22"/>
                <w:szCs w:val="22"/>
              </w:rPr>
            </w:pPr>
            <w:r w:rsidRPr="00E478D7">
              <w:rPr>
                <w:color w:val="auto"/>
                <w:sz w:val="22"/>
                <w:szCs w:val="22"/>
              </w:rPr>
              <w:t>С незначительной помощью педагогического работника стремится поддерживать опрятность во внешнем виде, выполнять основные культурно-гигиенические действия, ориентируясь на образец и словесные пробы педагогического работника.</w:t>
            </w:r>
          </w:p>
        </w:tc>
      </w:tr>
      <w:tr w:rsidR="00C97DAB" w:rsidRPr="00E478D7" w:rsidTr="00774DEC">
        <w:trPr>
          <w:trHeight w:val="712"/>
        </w:trPr>
        <w:tc>
          <w:tcPr>
            <w:tcW w:w="223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Средний дошкольный возраст</w:t>
            </w:r>
            <w:r w:rsidRPr="00E478D7">
              <w:rPr>
                <w:rStyle w:val="ae"/>
                <w:rFonts w:ascii="Times New Roman" w:hAnsi="Times New Roman" w:cs="Times New Roman"/>
              </w:rPr>
              <w:footnoteReference w:id="11"/>
            </w:r>
          </w:p>
        </w:tc>
        <w:tc>
          <w:tcPr>
            <w:tcW w:w="7619" w:type="dxa"/>
          </w:tcPr>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Проявляет мотивацию к занятиям, попытки планировать (с помощью педагогического работника) деятельность для достижения какой – либо (конкретной) цели.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Понимает и употребляет слова, обозначающие названия предметов, действий, признаков, состояний, свойств, качеств.</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Использует слова в соответствии с коммуникативной ситуацией.</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Различает разные формы слов (словообразовательной модели и грамматические формы).</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Использует в речи сложносочиненные предложения с сочинительными союзами.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lastRenderedPageBreak/>
              <w:t>Пересказывает (с помощью педагогического работника) небольшую сказку, рассказ, с помощью педагогического работника рассказывает по картинке.</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Составляет описательный рассказ по вопросам (с помощью педагогического работника), ориентируясь на игрушки, картинки, из личного опыта.</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Владеет простыми формами фонематического анализа.</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Использует различные формы интонационных конструкций.</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Выполняет взаимосвязанные ролевые действия, изображающие социальные функции людей, понимает и называет свою роль.</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Использует в ходе игры различные натуральные предметы, их модели, предметы – заместители.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Передает в сюжетно-ролевых и театрализованных играх различные виды социальных отношений.</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Стремится к самостоятельности, проявляет относительную незначимость от педагогического работника.</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Проявляет доброжелательное отношение к детям, педагогическим работникам, оказывает помощь в процессе деятельности, благодарит за помощь.</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 xml:space="preserve"> Занимается различными видами детской деятельности, не отвлекаясь, в течение некоторого времени (не менее 15 минут).</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Использует схему для ориентировки в пространстве.</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Может самостоятельно получать новую информацию (задает вопросы, экспериментирует).</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 речи употребляет все части речи, кроме причастий и деепричастий, проявляет словотворчество.</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Изображает предметы с деталями, проявляются элементы сюжета, композиции.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Положительно эмоционально относится к изобразительной деятельности, ее процессу и результатам, знает материла и средства, используемые в процессе изобразительной деятельности, их свойства.</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Знает основные цвета и оттенки.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Сотрудничает с другими детьми в процессе выполнения коллективных работ.</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Внимательно слушает музыку, понимает и интерпретирует выразительные средства музыки, проявляя желания самостоятельно заниматься музыкальной деятельностью.</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Выполняет двигательные цепочки из 3-5 элементов.</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Выполняет общеразвивающие упражнения, ходьбу бег в заданном темпе.</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 xml:space="preserve">Описывает по вопросам педагогического работника свое </w:t>
            </w:r>
            <w:r w:rsidRPr="00E478D7">
              <w:rPr>
                <w:color w:val="auto"/>
                <w:sz w:val="22"/>
                <w:szCs w:val="22"/>
              </w:rPr>
              <w:lastRenderedPageBreak/>
              <w:t>самочувствие, может привлечь его внимание в случае плохого самочувствия, боли.</w:t>
            </w:r>
          </w:p>
          <w:p w:rsidR="00C97DAB" w:rsidRPr="00E478D7" w:rsidRDefault="00C97DAB" w:rsidP="00C97DAB">
            <w:pPr>
              <w:pStyle w:val="Default"/>
              <w:numPr>
                <w:ilvl w:val="0"/>
                <w:numId w:val="28"/>
              </w:numPr>
              <w:ind w:left="0" w:firstLine="360"/>
              <w:contextualSpacing/>
              <w:jc w:val="both"/>
              <w:rPr>
                <w:color w:val="auto"/>
                <w:sz w:val="22"/>
                <w:szCs w:val="22"/>
              </w:rPr>
            </w:pPr>
            <w:r w:rsidRPr="00E478D7">
              <w:rPr>
                <w:color w:val="auto"/>
                <w:sz w:val="22"/>
                <w:szCs w:val="22"/>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tc>
      </w:tr>
      <w:tr w:rsidR="00C97DAB" w:rsidRPr="00E478D7" w:rsidTr="00774DEC">
        <w:tc>
          <w:tcPr>
            <w:tcW w:w="223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Старший дошкольный возраст</w:t>
            </w:r>
            <w:r w:rsidRPr="00E478D7">
              <w:rPr>
                <w:rStyle w:val="ae"/>
                <w:rFonts w:ascii="Times New Roman" w:hAnsi="Times New Roman" w:cs="Times New Roman"/>
              </w:rPr>
              <w:footnoteReference w:id="12"/>
            </w:r>
          </w:p>
        </w:tc>
        <w:tc>
          <w:tcPr>
            <w:tcW w:w="7619" w:type="dxa"/>
          </w:tcPr>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Обладает сформированной мотивацией к школьному обучению.</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Усваивает значение новых слов на основе знаний о предметах и явлениях окружающего мира.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Употребляет слова, обозначающие личностные характеристик, многозначные.</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Умеет подбирать слова с противоположным и сходным значением.</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Правильно употребляет основные грамматические формы слова.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Составляет различные виды описательных рассказов (описание, повествование, с элементами рассуждения) с соблюдением цельности и связанности высказывания, составляет творческие рассказы.</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Владеет простыми формами фонетического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Правильно произносить звуки (в соответствии с онтогенезом).</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Выбирает род знаний, участников по совместной деятельности, избирательно и устойчиво взаимодействует с детьми.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Участвует в коллективном создании замысла в игре и на занятиях.</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Передает как можно более точное сообщение другому, проявляя внимание к собеседнику.</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Определяет пространственное расположение предметов относительно себя, геометрические фигуры.</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материала символические изображения.</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Определяет времена года, части суток.</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lastRenderedPageBreak/>
              <w:t>Самостоятельно получает новую информацию (задает вопросы, экспериментирует).</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познавательной, познавательный опыт обучающихся.</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Составляет рассказы по сюжетным картинкам и по серии сюжетных картинок, используя графические схемы, наглядные опоры.</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Составляет с помощью педагогического работника небольшие сообщения, рассказы из личного опыта.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Владеет предпосылками овладения грамотой.</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Стремится к использованию различных средств и материалов в процессе изобразительной деятельности.</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Проявляет интерес к произведениям народной, классической и современной музыки, к музыкальным инструментам.</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Сопереживает персонажам художественных произведений.</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Осуществляет элементарное двигательное и словесное планирование действий в ходе спортивных упражнений.</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Знает и подчиняется правилам подвижных игр, эстафет, игр с элементами спорта.</w:t>
            </w:r>
          </w:p>
          <w:p w:rsidR="00C97DAB" w:rsidRPr="00E478D7" w:rsidRDefault="00C97DAB" w:rsidP="00C97DAB">
            <w:pPr>
              <w:pStyle w:val="aa"/>
              <w:numPr>
                <w:ilvl w:val="0"/>
                <w:numId w:val="28"/>
              </w:numPr>
              <w:spacing w:line="240" w:lineRule="auto"/>
              <w:ind w:left="28" w:firstLine="332"/>
              <w:jc w:val="both"/>
              <w:rPr>
                <w:rFonts w:ascii="Times New Roman" w:hAnsi="Times New Roman" w:cs="Times New Roman"/>
                <w:bCs/>
                <w:iCs/>
              </w:rPr>
            </w:pPr>
            <w:r w:rsidRPr="00E478D7">
              <w:rPr>
                <w:rFonts w:ascii="Times New Roman" w:hAnsi="Times New Roman" w:cs="Times New Roman"/>
                <w:bCs/>
                <w:iCs/>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w:t>
            </w:r>
          </w:p>
        </w:tc>
      </w:tr>
    </w:tbl>
    <w:p w:rsidR="00C97DAB" w:rsidRPr="00E478D7" w:rsidRDefault="00C97DAB" w:rsidP="00C97DAB">
      <w:pPr>
        <w:spacing w:after="0" w:line="240" w:lineRule="auto"/>
        <w:jc w:val="center"/>
        <w:rPr>
          <w:rFonts w:ascii="Times New Roman" w:hAnsi="Times New Roman" w:cs="Times New Roman"/>
          <w:sz w:val="24"/>
          <w:szCs w:val="24"/>
        </w:rPr>
      </w:pPr>
    </w:p>
    <w:p w:rsidR="00C97DAB" w:rsidRPr="00E478D7" w:rsidRDefault="00C97DAB" w:rsidP="00C97DAB">
      <w:pPr>
        <w:pStyle w:val="aa"/>
        <w:numPr>
          <w:ilvl w:val="2"/>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Планируемые результаты в части, формируемой участниками образовательных отношений</w:t>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5</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 xml:space="preserve">Планируемые результаты </w:t>
      </w:r>
    </w:p>
    <w:p w:rsidR="00C97DAB" w:rsidRPr="00E478D7" w:rsidRDefault="00C97DAB" w:rsidP="00C97DAB">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2235"/>
        <w:gridCol w:w="7619"/>
      </w:tblGrid>
      <w:tr w:rsidR="00C97DAB" w:rsidRPr="00E478D7" w:rsidTr="00774DEC">
        <w:tc>
          <w:tcPr>
            <w:tcW w:w="2235" w:type="dxa"/>
            <w:tcBorders>
              <w:top w:val="single" w:sz="4" w:space="0" w:color="auto"/>
              <w:left w:val="single" w:sz="4" w:space="0" w:color="auto"/>
              <w:bottom w:val="single" w:sz="4" w:space="0" w:color="auto"/>
              <w:right w:val="single" w:sz="4" w:space="0" w:color="auto"/>
            </w:tcBorders>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Программа «Послушные волны»</w:t>
            </w:r>
            <w:r w:rsidRPr="00E478D7">
              <w:rPr>
                <w:rFonts w:ascii="Times New Roman" w:hAnsi="Times New Roman" w:cs="Times New Roman"/>
                <w:vertAlign w:val="superscript"/>
              </w:rPr>
              <w:footnoteReference w:id="13"/>
            </w:r>
          </w:p>
        </w:tc>
        <w:tc>
          <w:tcPr>
            <w:tcW w:w="7619" w:type="dxa"/>
            <w:tcBorders>
              <w:top w:val="single" w:sz="4" w:space="0" w:color="auto"/>
              <w:left w:val="single" w:sz="4" w:space="0" w:color="auto"/>
              <w:bottom w:val="single" w:sz="4" w:space="0" w:color="auto"/>
              <w:right w:val="single" w:sz="4" w:space="0" w:color="auto"/>
            </w:tcBorders>
          </w:tcPr>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оздоровление, укрепление мышц сердца, улучшение кровообращения в сосудах, развитие дыхательного аппарата, профилактика и лечение нарушений осанки, сутулости, плоскостопия;</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применение умений и навыков плавания в повседневной жизни;</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повышение интереса к спорту;</w:t>
            </w:r>
          </w:p>
          <w:p w:rsidR="00C97DAB" w:rsidRPr="00E478D7" w:rsidRDefault="00C97DAB" w:rsidP="00C97DAB">
            <w:pPr>
              <w:numPr>
                <w:ilvl w:val="0"/>
                <w:numId w:val="34"/>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проявление целеустремленности, силы воли, мужественности;</w:t>
            </w:r>
          </w:p>
          <w:p w:rsidR="00C97DAB" w:rsidRPr="00E478D7" w:rsidRDefault="00C97DAB" w:rsidP="00C97DAB">
            <w:pPr>
              <w:numPr>
                <w:ilvl w:val="0"/>
                <w:numId w:val="34"/>
              </w:numPr>
              <w:spacing w:after="0" w:line="240" w:lineRule="auto"/>
              <w:ind w:left="30" w:firstLine="425"/>
              <w:contextualSpacing/>
              <w:jc w:val="both"/>
              <w:rPr>
                <w:rFonts w:ascii="Times New Roman" w:eastAsiaTheme="minorEastAsia" w:hAnsi="Times New Roman" w:cs="Times New Roman"/>
                <w:smallCaps/>
                <w:color w:val="FF0000"/>
              </w:rPr>
            </w:pPr>
            <w:r w:rsidRPr="00E478D7">
              <w:rPr>
                <w:rFonts w:ascii="Times New Roman" w:eastAsiaTheme="minorEastAsia" w:hAnsi="Times New Roman" w:cs="Times New Roman"/>
              </w:rPr>
              <w:t>умение выполнять положение лежа в воде, технично плавать кролем, брасом, на спине (индивидуально для каждого).</w:t>
            </w:r>
          </w:p>
        </w:tc>
      </w:tr>
      <w:tr w:rsidR="00C97DAB" w:rsidRPr="00E478D7" w:rsidTr="00774DEC">
        <w:tc>
          <w:tcPr>
            <w:tcW w:w="2235" w:type="dxa"/>
            <w:tcBorders>
              <w:top w:val="single" w:sz="4" w:space="0" w:color="auto"/>
              <w:left w:val="single" w:sz="4" w:space="0" w:color="auto"/>
              <w:bottom w:val="single" w:sz="4" w:space="0" w:color="auto"/>
              <w:right w:val="single" w:sz="4" w:space="0" w:color="auto"/>
            </w:tcBorders>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Программа «Расти, малыш»!</w:t>
            </w:r>
            <w:r w:rsidRPr="00E478D7">
              <w:rPr>
                <w:rStyle w:val="ae"/>
                <w:rFonts w:ascii="Times New Roman" w:hAnsi="Times New Roman" w:cs="Times New Roman"/>
              </w:rPr>
              <w:footnoteReference w:id="14"/>
            </w:r>
          </w:p>
        </w:tc>
        <w:tc>
          <w:tcPr>
            <w:tcW w:w="7619" w:type="dxa"/>
            <w:tcBorders>
              <w:top w:val="single" w:sz="4" w:space="0" w:color="auto"/>
              <w:left w:val="single" w:sz="4" w:space="0" w:color="auto"/>
              <w:bottom w:val="single" w:sz="4" w:space="0" w:color="auto"/>
              <w:right w:val="single" w:sz="4" w:space="0" w:color="auto"/>
            </w:tcBorders>
          </w:tcPr>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у ребенка сформирован пассивный словарь, он понимает речь окружающих, дает ответные двигательные реакции, может выполнять просьбу и инструкцию взрослого;</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у ребенка сформирован минимальный активный словарь по пройденным лексическим темам, малыш знает названия окружающих предметов и действий с ними, в его речи представлены простые нераспространенные предложения, он умеет вести диалог со взрослым, задает вопросы;</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 xml:space="preserve">ребенок интересуется окружающим, активно действует с игрушками и </w:t>
            </w:r>
            <w:r w:rsidRPr="00E478D7">
              <w:rPr>
                <w:rFonts w:ascii="Times New Roman" w:eastAsiaTheme="minorEastAsia" w:hAnsi="Times New Roman" w:cs="Times New Roman"/>
              </w:rPr>
              <w:lastRenderedPageBreak/>
              <w:t>бытовыми предметами знает назначения бытовых предметов;</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у ребенка сформированы простейшие навыки самообслуживания, он стремится проявлять самостоятельность в игровой деятельности и в быту;</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ребенок проявляет интерес к другим детям, стремится к общению с ними и осуществлению совместных игровых действий;</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ребенок проявляет интерес к детским книжкам, с удовольствием слушает чтение потешек, стишков, русских народных сказок, небольших рассказов, пытается договаривать слова и словосочетания вслед за взрослым, рассматривает иллюстрации в книжках, отвечает на вопросы взрослого по ним и сам задает вопросы;</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малыш с удовольствием двигается под музыку, поет простые распевки и песенки, дает эмоциональные реакции на музыкальные произведения;</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ребенок умеет проводить прямые и волнистые, длинные и короткие линии, изображает дождик, травку, снежок пальчиками, фломастером, кистью, карандашом, закрашивает крупные простые изображения, не выходя за контур;</w:t>
            </w:r>
          </w:p>
          <w:p w:rsidR="00C97DAB" w:rsidRPr="00E478D7" w:rsidRDefault="00C97DAB" w:rsidP="00C97DAB">
            <w:pPr>
              <w:numPr>
                <w:ilvl w:val="0"/>
                <w:numId w:val="33"/>
              </w:numPr>
              <w:spacing w:after="0" w:line="240" w:lineRule="auto"/>
              <w:ind w:left="30" w:firstLine="425"/>
              <w:contextualSpacing/>
              <w:jc w:val="both"/>
              <w:rPr>
                <w:rFonts w:ascii="Times New Roman" w:eastAsiaTheme="minorEastAsia" w:hAnsi="Times New Roman" w:cs="Times New Roman"/>
              </w:rPr>
            </w:pPr>
            <w:r w:rsidRPr="00E478D7">
              <w:rPr>
                <w:rFonts w:ascii="Times New Roman" w:eastAsiaTheme="minorEastAsia" w:hAnsi="Times New Roman" w:cs="Times New Roman"/>
              </w:rPr>
              <w:t xml:space="preserve">у ребенка развита крупная моторика, он осваивает различные виды движений (ходьбу, бег, лазанье, перешагивание, прыжки). </w:t>
            </w:r>
          </w:p>
        </w:tc>
      </w:tr>
    </w:tbl>
    <w:p w:rsidR="00C97DAB" w:rsidRPr="00E478D7" w:rsidRDefault="00C97DAB" w:rsidP="00C97DAB">
      <w:pPr>
        <w:spacing w:after="0" w:line="240" w:lineRule="auto"/>
        <w:jc w:val="center"/>
        <w:rPr>
          <w:rFonts w:ascii="Times New Roman" w:hAnsi="Times New Roman" w:cs="Times New Roman"/>
          <w:sz w:val="24"/>
          <w:szCs w:val="24"/>
        </w:rPr>
      </w:pPr>
    </w:p>
    <w:p w:rsidR="00C97DAB" w:rsidRPr="00E478D7" w:rsidRDefault="00C97DAB" w:rsidP="00C97DAB">
      <w:pPr>
        <w:pStyle w:val="aa"/>
        <w:numPr>
          <w:ilvl w:val="1"/>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 xml:space="preserve"> Развивающее оценивания качества образовательной деятельности по Программе</w:t>
      </w:r>
      <w:r w:rsidRPr="00E478D7">
        <w:rPr>
          <w:rStyle w:val="ae"/>
          <w:rFonts w:ascii="Times New Roman" w:hAnsi="Times New Roman" w:cs="Times New Roman"/>
          <w:b/>
          <w:sz w:val="24"/>
          <w:szCs w:val="24"/>
        </w:rPr>
        <w:footnoteReference w:id="15"/>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Оценивание качества, то, то есть оценивание соответствия образовательной деятельности, направлено в первую очередь на оценивание созданных Организацией условий в процессе образовательной деятельности.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Программой не предусматривается оценивание качества образовательной деятельности на основе достижения детьми ОВЗ планируемых результатов освоения Программы.</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Целевые ориентиры, представленные в Программе:</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не подлежат непосредственной оценке;</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обучающихся с ОВЗ;</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не являются основной объективной оценки соответствия, установленным требованиям образовательной деятельности и подготовки обучающихся;</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не являются непосредственным основанием при оценке качества образования.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не методе наблюдения и включающая:</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lastRenderedPageBreak/>
        <w:t>детский портфолио, фиксирующий достижения ребенка в ходе образовательной деятельности;</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карты развития ребенка;</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различные шкалы индивидуального развития ребенка.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Система оценки качества реализации Программы обучающихся с ОВЗ обеспечивает участие всех участников образовательных отношений и выполняет основную задачу – обеспечивать развитие системы дошкольного образования в соответствии с принципами и требованиями Стандарта.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Система оценки качества реализации Программы решает следующие задачи</w:t>
      </w:r>
      <w:r w:rsidRPr="00E478D7">
        <w:rPr>
          <w:rStyle w:val="ae"/>
          <w:rFonts w:ascii="Times New Roman" w:hAnsi="Times New Roman" w:cs="Times New Roman"/>
          <w:sz w:val="24"/>
          <w:szCs w:val="24"/>
        </w:rPr>
        <w:footnoteReference w:id="16"/>
      </w:r>
      <w:r w:rsidRPr="00E478D7">
        <w:rPr>
          <w:rFonts w:ascii="Times New Roman" w:hAnsi="Times New Roman" w:cs="Times New Roman"/>
          <w:sz w:val="24"/>
          <w:szCs w:val="24"/>
        </w:rPr>
        <w:t>:</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повышения качества реализации Программы;</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реализация требований Стандарта к структуре, условиям и целевым ориентирам Программы;</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обеспечения объективной экспертизы деятельности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в процессе оценки качества АОП ДО обучающихся с ОВЗ;</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знание ориентиров педагогическим работником в их профессиональной деятельности и перспектив развития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создание преемственности между дошкольным и начальным общим образованием обучающихся с ОВЗ.</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является оценка психолого-педагогических условий реализации АОП ДО. Ключевым уровнем оценки является уровень образовательного процесса.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Система оценки качества дошкольного образования</w:t>
      </w:r>
      <w:r w:rsidRPr="00E478D7">
        <w:rPr>
          <w:rStyle w:val="ae"/>
          <w:rFonts w:ascii="Times New Roman" w:hAnsi="Times New Roman" w:cs="Times New Roman"/>
          <w:sz w:val="24"/>
          <w:szCs w:val="24"/>
        </w:rPr>
        <w:footnoteReference w:id="17"/>
      </w:r>
      <w:r w:rsidRPr="00E478D7">
        <w:rPr>
          <w:rFonts w:ascii="Times New Roman" w:hAnsi="Times New Roman" w:cs="Times New Roman"/>
          <w:sz w:val="24"/>
          <w:szCs w:val="24"/>
        </w:rPr>
        <w:t>:</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сфокусирована на оценивании психолого-педагогических условий реализации Программы в пяти образовательных областях;</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ребенка;</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исключает использование оценки индивидуального развития ребенка в контексте оценки работы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способствует открытости по отношению к ожиданиям ребенка с ОВЗ, семьи, педагогических работников, общества и государства;</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включает оценку педагогическими работниками собственной работы, а также независимую профессиональную общественную оценку условий образовательной деятельности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pStyle w:val="aa"/>
        <w:numPr>
          <w:ilvl w:val="0"/>
          <w:numId w:val="29"/>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использует единые инструменты, оценивающие условия реализации Программы, как самоанализ, так и внешнее оценивания.</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6E138F" w:rsidP="006E138F">
      <w:pPr>
        <w:spacing w:after="0" w:line="240" w:lineRule="auto"/>
        <w:ind w:left="426"/>
        <w:jc w:val="both"/>
        <w:rPr>
          <w:rFonts w:ascii="Times New Roman" w:hAnsi="Times New Roman" w:cs="Times New Roman"/>
          <w:b/>
          <w:bCs/>
          <w:sz w:val="24"/>
          <w:szCs w:val="24"/>
        </w:rPr>
      </w:pPr>
      <w:r w:rsidRPr="00E478D7">
        <w:rPr>
          <w:rFonts w:ascii="Times New Roman" w:hAnsi="Times New Roman" w:cs="Times New Roman"/>
          <w:b/>
          <w:bCs/>
          <w:sz w:val="24"/>
          <w:szCs w:val="24"/>
        </w:rPr>
        <w:t xml:space="preserve">1.7. </w:t>
      </w:r>
      <w:r w:rsidR="00C97DAB" w:rsidRPr="00E478D7">
        <w:rPr>
          <w:rFonts w:ascii="Times New Roman" w:hAnsi="Times New Roman" w:cs="Times New Roman"/>
          <w:b/>
          <w:bCs/>
          <w:sz w:val="24"/>
          <w:szCs w:val="24"/>
        </w:rPr>
        <w:t>Педагогическая диагностика достижений планируемых результатов п</w:t>
      </w:r>
      <w:r w:rsidR="00C97DAB" w:rsidRPr="00E478D7">
        <w:rPr>
          <w:rFonts w:ascii="Times New Roman" w:hAnsi="Times New Roman" w:cs="Times New Roman"/>
          <w:b/>
          <w:sz w:val="24"/>
          <w:szCs w:val="24"/>
        </w:rPr>
        <w:t>арциальной образовательной программы дошкольного образования для детей раннего дошкольного возраста с расстройствами речевого и интеллектуального развития «Расти, Малыш!»</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Педагогическая диагностика соответствует ФГОС ДО и ФОП ДО.</w:t>
      </w:r>
    </w:p>
    <w:p w:rsidR="00C97DAB" w:rsidRPr="00E478D7" w:rsidRDefault="00C97DAB"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6E138F" w:rsidRPr="00E478D7" w:rsidRDefault="006E138F"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0"/>
          <w:numId w:val="8"/>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Содержательный раздел Программы</w:t>
      </w:r>
    </w:p>
    <w:p w:rsidR="00C97DAB" w:rsidRPr="00E478D7" w:rsidRDefault="00C97DAB" w:rsidP="00C97DAB">
      <w:pPr>
        <w:pStyle w:val="aa"/>
        <w:numPr>
          <w:ilvl w:val="1"/>
          <w:numId w:val="22"/>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t>Пояснительная записка</w:t>
      </w:r>
      <w:r w:rsidRPr="00E478D7">
        <w:rPr>
          <w:rStyle w:val="ae"/>
          <w:rFonts w:ascii="Times New Roman" w:hAnsi="Times New Roman" w:cs="Times New Roman"/>
          <w:b/>
          <w:sz w:val="24"/>
          <w:szCs w:val="24"/>
        </w:rPr>
        <w:footnoteReference w:id="18"/>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содержательном разделе Программы представлены:</w:t>
      </w:r>
    </w:p>
    <w:p w:rsidR="00C97DAB" w:rsidRPr="00E478D7" w:rsidRDefault="00C97DAB" w:rsidP="00C97DAB">
      <w:pPr>
        <w:pStyle w:val="aa"/>
        <w:numPr>
          <w:ilvl w:val="0"/>
          <w:numId w:val="1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реализации данного раздела;</w:t>
      </w:r>
    </w:p>
    <w:p w:rsidR="00C97DAB" w:rsidRPr="00E478D7" w:rsidRDefault="00C97DAB" w:rsidP="00C97DAB">
      <w:pPr>
        <w:pStyle w:val="aa"/>
        <w:numPr>
          <w:ilvl w:val="0"/>
          <w:numId w:val="1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C97DAB" w:rsidRPr="00E478D7" w:rsidRDefault="00C97DAB" w:rsidP="00C97DAB">
      <w:pPr>
        <w:pStyle w:val="aa"/>
        <w:numPr>
          <w:ilvl w:val="0"/>
          <w:numId w:val="1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1"/>
          <w:numId w:val="22"/>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sz w:val="24"/>
          <w:szCs w:val="24"/>
        </w:rPr>
        <w:t xml:space="preserve"> </w:t>
      </w:r>
      <w:r w:rsidRPr="00E478D7">
        <w:rPr>
          <w:rFonts w:ascii="Times New Roman" w:hAnsi="Times New Roman" w:cs="Times New Roman"/>
          <w:b/>
          <w:sz w:val="24"/>
          <w:szCs w:val="24"/>
        </w:rPr>
        <w:t>Описание образовательной деятельности обучающихся с ТНР, представленными в пяти образовательных областях</w:t>
      </w:r>
      <w:r w:rsidRPr="00E478D7">
        <w:rPr>
          <w:rStyle w:val="ae"/>
          <w:rFonts w:ascii="Times New Roman" w:hAnsi="Times New Roman" w:cs="Times New Roman"/>
          <w:b/>
          <w:sz w:val="24"/>
          <w:szCs w:val="24"/>
        </w:rPr>
        <w:footnoteReference w:id="19"/>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22"/>
        </w:numPr>
        <w:spacing w:after="0" w:line="240" w:lineRule="auto"/>
        <w:ind w:left="142" w:firstLine="425"/>
        <w:jc w:val="both"/>
        <w:rPr>
          <w:rFonts w:ascii="Times New Roman" w:hAnsi="Times New Roman" w:cs="Times New Roman"/>
          <w:b/>
          <w:sz w:val="24"/>
          <w:szCs w:val="24"/>
        </w:rPr>
      </w:pPr>
      <w:r w:rsidRPr="00E478D7">
        <w:rPr>
          <w:rFonts w:ascii="Times New Roman" w:eastAsia="Times New Roman" w:hAnsi="Times New Roman" w:cs="Times New Roman"/>
          <w:b/>
          <w:sz w:val="24"/>
          <w:szCs w:val="24"/>
        </w:rPr>
        <w:t>Образовательная область «Социально-коммуникативное развитие»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области социально-коммуникативного развития (далее – СКР) ребенка с ТНР, с учетом его психофизических особенностей, в условиях информационно</w:t>
      </w:r>
      <w:r w:rsidRPr="00E478D7">
        <w:rPr>
          <w:rFonts w:ascii="Times New Roman" w:hAnsi="Times New Roman" w:cs="Times New Roman"/>
          <w:sz w:val="24"/>
          <w:szCs w:val="24"/>
        </w:rPr>
        <w:tab/>
        <w:t xml:space="preserve"> социализации основными задачами образовательной деятельности являются создание условий для:</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усвоения норм и ценностей, принятых в обществе, включая моральные и нравственные ценности;</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развитие общения и взаимодействия ребенка с ТНР с педагогическим работником и другими детьми;</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развитие эмоциональной отзывчивости, сопереживания;</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формирования готовности к совместной деятельности с другими детьми и педагогическим работником;</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формирования основ безопасного поведения в быту, социуме, природе,</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развития коммуникативных и социальных навыков с ТНР;</w:t>
      </w:r>
    </w:p>
    <w:p w:rsidR="00C97DAB" w:rsidRPr="00E478D7" w:rsidRDefault="00C97DAB" w:rsidP="00C97DAB">
      <w:pPr>
        <w:pStyle w:val="aa"/>
        <w:numPr>
          <w:ilvl w:val="0"/>
          <w:numId w:val="17"/>
        </w:numPr>
        <w:spacing w:after="0" w:line="240"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развитие игровой деятельности.</w:t>
      </w: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7</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«СКР»</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Направления  </w:t>
            </w:r>
          </w:p>
        </w:tc>
        <w:tc>
          <w:tcPr>
            <w:tcW w:w="6769"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Задачи</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Младший дошкольный возраст</w:t>
            </w:r>
          </w:p>
        </w:tc>
        <w:tc>
          <w:tcPr>
            <w:tcW w:w="6769" w:type="dxa"/>
          </w:tcPr>
          <w:p w:rsidR="00C97DAB" w:rsidRPr="00E478D7" w:rsidRDefault="00C97DAB" w:rsidP="00774DEC">
            <w:pPr>
              <w:pStyle w:val="Default"/>
              <w:widowControl w:val="0"/>
              <w:contextualSpacing/>
              <w:jc w:val="center"/>
              <w:rPr>
                <w:color w:val="auto"/>
                <w:sz w:val="22"/>
                <w:szCs w:val="22"/>
              </w:rPr>
            </w:pPr>
            <w:r w:rsidRPr="00E478D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32.1.1.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Игра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34 - 42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мире людей и рукотворных материалов</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 xml:space="preserve">Баряева Л.Б., Волосовец Т.В. и др. Адаптированная образовательная программа дошкольного образования с тяжелыми нарушениями </w:t>
            </w:r>
            <w:r w:rsidRPr="00E478D7">
              <w:rPr>
                <w:sz w:val="22"/>
                <w:szCs w:val="22"/>
              </w:rPr>
              <w:lastRenderedPageBreak/>
              <w:t>речи, стр.  43 - 47</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lastRenderedPageBreak/>
              <w:t>Безопасное поведение в быту, социуме, природе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47 - 51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Труд</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51 - 54</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Средний дошкольный возраст</w:t>
            </w:r>
          </w:p>
        </w:tc>
        <w:tc>
          <w:tcPr>
            <w:tcW w:w="6769" w:type="dxa"/>
          </w:tcPr>
          <w:p w:rsidR="00C97DAB" w:rsidRPr="00E478D7" w:rsidRDefault="00C97DAB" w:rsidP="00774DEC">
            <w:pPr>
              <w:widowControl w:val="0"/>
              <w:spacing w:line="240" w:lineRule="auto"/>
              <w:contextualSpacing/>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32.1.2.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Игра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56 - 67</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мире людей и рукотворных материалов</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67 - 71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Безопасное поведение в быту, социуме, природе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71 - 77</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Труд</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77 - 80</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Старший дошкольный возраст</w:t>
            </w:r>
          </w:p>
        </w:tc>
        <w:tc>
          <w:tcPr>
            <w:tcW w:w="6769"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32.1.3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Игра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81 - 85</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мире людей и рукотворных материалов</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85 - 89</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Безопасное поведение в быту, социуме, природе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89 - 97</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Труд</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97 - 100</w:t>
            </w:r>
          </w:p>
        </w:tc>
      </w:tr>
    </w:tbl>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pStyle w:val="aa"/>
        <w:widowControl w:val="0"/>
        <w:numPr>
          <w:ilvl w:val="3"/>
          <w:numId w:val="22"/>
        </w:numPr>
        <w:spacing w:after="0" w:line="240" w:lineRule="auto"/>
        <w:ind w:left="0" w:firstLine="567"/>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в части, формируемой участниками образовательных отношений</w:t>
      </w:r>
    </w:p>
    <w:p w:rsidR="00C97DAB" w:rsidRPr="00E478D7" w:rsidRDefault="00C97DAB" w:rsidP="00C97DAB">
      <w:pPr>
        <w:widowControl w:val="0"/>
        <w:spacing w:after="0" w:line="240" w:lineRule="auto"/>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8</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 xml:space="preserve">Содержание образовательной области </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«Социально-коммуникативное развитие»</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943"/>
        <w:gridCol w:w="6911"/>
      </w:tblGrid>
      <w:tr w:rsidR="00C97DAB" w:rsidRPr="00E478D7" w:rsidTr="00774DEC">
        <w:tc>
          <w:tcPr>
            <w:tcW w:w="2943"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Социально-коммуникативное развитие</w:t>
            </w:r>
          </w:p>
        </w:tc>
        <w:tc>
          <w:tcPr>
            <w:tcW w:w="6911"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18 - 19</w:t>
            </w:r>
          </w:p>
        </w:tc>
      </w:tr>
    </w:tbl>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p w:rsidR="00C97DAB" w:rsidRPr="00E478D7" w:rsidRDefault="00C97DAB" w:rsidP="00C97DAB">
      <w:pPr>
        <w:pStyle w:val="aa"/>
        <w:widowControl w:val="0"/>
        <w:numPr>
          <w:ilvl w:val="2"/>
          <w:numId w:val="22"/>
        </w:numPr>
        <w:spacing w:after="0" w:line="240" w:lineRule="auto"/>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Образовательная область «Познавательное развитие»</w:t>
      </w:r>
    </w:p>
    <w:p w:rsidR="00C97DAB" w:rsidRPr="00E478D7" w:rsidRDefault="00C97DAB" w:rsidP="00C97DAB">
      <w:pPr>
        <w:widowControl w:val="0"/>
        <w:spacing w:after="0" w:line="240" w:lineRule="auto"/>
        <w:ind w:firstLine="56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В образовательной области «Познавательного развитие» (далее – ПР) основными задачами образовательной деятельности с детьми являются создание следующих условий для:</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интересов обучающихся, любознательности и познавательной мотивации;</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формирования познавательных действий, становления сознания;</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воображения и творческой активности;</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 xml:space="preserve">формирования первичных представлений о себе, других людях, объектах </w:t>
      </w:r>
      <w:r w:rsidRPr="00E478D7">
        <w:rPr>
          <w:rFonts w:ascii="Times New Roman" w:hAnsi="Times New Roman" w:cs="Times New Roman"/>
          <w:bCs/>
          <w:spacing w:val="-1"/>
          <w:sz w:val="24"/>
          <w:szCs w:val="24"/>
        </w:rPr>
        <w:lastRenderedPageBreak/>
        <w:t>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97DAB" w:rsidRPr="00E478D7" w:rsidRDefault="00C97DAB" w:rsidP="00C97DAB">
      <w:pPr>
        <w:pStyle w:val="aa"/>
        <w:widowControl w:val="0"/>
        <w:numPr>
          <w:ilvl w:val="0"/>
          <w:numId w:val="18"/>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представлений о виртуальной среде, о возможностях и рисках интернета.</w:t>
      </w: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9</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«ПР»</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Период развития обучающихся </w:t>
            </w:r>
          </w:p>
        </w:tc>
        <w:tc>
          <w:tcPr>
            <w:tcW w:w="6769"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Направление работы</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Младший дошкольный возраст</w:t>
            </w:r>
          </w:p>
        </w:tc>
        <w:tc>
          <w:tcPr>
            <w:tcW w:w="6769" w:type="dxa"/>
          </w:tcPr>
          <w:p w:rsidR="00C97DAB" w:rsidRPr="00E478D7" w:rsidRDefault="00C97DAB" w:rsidP="00774DEC">
            <w:pPr>
              <w:pStyle w:val="Default"/>
              <w:widowControl w:val="0"/>
              <w:contextualSpacing/>
              <w:jc w:val="center"/>
              <w:rPr>
                <w:color w:val="auto"/>
                <w:sz w:val="22"/>
                <w:szCs w:val="22"/>
              </w:rPr>
            </w:pPr>
            <w:r w:rsidRPr="00E478D7">
              <w:rPr>
                <w:sz w:val="22"/>
                <w:szCs w:val="22"/>
              </w:rPr>
              <w:t xml:space="preserve">Федеральная адаптированная образовательная программа дошкольного </w:t>
            </w:r>
            <w:proofErr w:type="gramStart"/>
            <w:r w:rsidRPr="00E478D7">
              <w:rPr>
                <w:sz w:val="22"/>
                <w:szCs w:val="22"/>
              </w:rPr>
              <w:t>образования  для</w:t>
            </w:r>
            <w:proofErr w:type="gramEnd"/>
            <w:r w:rsidRPr="00E478D7">
              <w:rPr>
                <w:sz w:val="22"/>
                <w:szCs w:val="22"/>
              </w:rPr>
              <w:t xml:space="preserve"> обучающихся с ограниченными возможностями здоровья, п. 32.2.1.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Конструктивные игры и конструирование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100 - 105</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себе и окружающем мире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106 - 109</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Элементарные математические представления</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109 - 113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Средний дошкольный возраст</w:t>
            </w:r>
          </w:p>
        </w:tc>
        <w:tc>
          <w:tcPr>
            <w:tcW w:w="6769" w:type="dxa"/>
          </w:tcPr>
          <w:p w:rsidR="00C97DAB" w:rsidRPr="00E478D7" w:rsidRDefault="00C97DAB" w:rsidP="00774DEC">
            <w:pPr>
              <w:widowControl w:val="0"/>
              <w:spacing w:line="240" w:lineRule="auto"/>
              <w:contextualSpacing/>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32.2.2.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Конструирование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113 -116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себе и окружающем мире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116 - 121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Элементарные математические представления</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121 - 125</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Старший дошкольный возраст</w:t>
            </w:r>
          </w:p>
        </w:tc>
        <w:tc>
          <w:tcPr>
            <w:tcW w:w="6769"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32.2.3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Конструирование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125 - 128</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себе и окружающем мире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 xml:space="preserve">Баряева Л.Б., Волосовец Т.В. и др. Адаптированная образовательная программа дошкольного образования с тяжелыми нарушениями речи, стр.  </w:t>
            </w:r>
            <w:proofErr w:type="gramStart"/>
            <w:r w:rsidRPr="00E478D7">
              <w:rPr>
                <w:sz w:val="22"/>
                <w:szCs w:val="22"/>
              </w:rPr>
              <w:t>128  -</w:t>
            </w:r>
            <w:proofErr w:type="gramEnd"/>
            <w:r w:rsidRPr="00E478D7">
              <w:rPr>
                <w:sz w:val="22"/>
                <w:szCs w:val="22"/>
              </w:rPr>
              <w:t xml:space="preserve"> 133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Элементарные математические представления</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133 - 140</w:t>
            </w:r>
          </w:p>
        </w:tc>
      </w:tr>
    </w:tbl>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pStyle w:val="aa"/>
        <w:widowControl w:val="0"/>
        <w:numPr>
          <w:ilvl w:val="3"/>
          <w:numId w:val="22"/>
        </w:numPr>
        <w:spacing w:after="0" w:line="240" w:lineRule="auto"/>
        <w:ind w:left="142" w:firstLine="425"/>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в части, формируемой участниками образовательных отношений</w:t>
      </w:r>
    </w:p>
    <w:p w:rsidR="00C97DAB" w:rsidRPr="00E478D7" w:rsidRDefault="00C97DAB" w:rsidP="00C97DAB">
      <w:pPr>
        <w:widowControl w:val="0"/>
        <w:spacing w:after="0" w:line="240" w:lineRule="auto"/>
        <w:jc w:val="center"/>
        <w:rPr>
          <w:rFonts w:ascii="Times New Roman" w:hAnsi="Times New Roman" w:cs="Times New Roman"/>
          <w:bCs/>
          <w:spacing w:val="-1"/>
          <w:sz w:val="24"/>
          <w:szCs w:val="24"/>
        </w:rPr>
      </w:pPr>
    </w:p>
    <w:p w:rsidR="00C97DAB" w:rsidRPr="00E478D7" w:rsidRDefault="00C97DAB" w:rsidP="00C97DAB">
      <w:pPr>
        <w:widowControl w:val="0"/>
        <w:spacing w:after="0" w:line="240" w:lineRule="auto"/>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10</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lastRenderedPageBreak/>
        <w:t>Содержание образовательной области «Познавательное развитие</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Сенсорные эталоны и познавательные действия</w:t>
            </w:r>
          </w:p>
        </w:tc>
        <w:tc>
          <w:tcPr>
            <w:tcW w:w="7052"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17</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Воспитание зрительного восприятия внимания, памяти</w:t>
            </w:r>
          </w:p>
        </w:tc>
        <w:tc>
          <w:tcPr>
            <w:tcW w:w="7052"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17 – 18</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Элементарные математические представления</w:t>
            </w:r>
          </w:p>
        </w:tc>
        <w:tc>
          <w:tcPr>
            <w:tcW w:w="7052"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18</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Окружающий мир. Природа</w:t>
            </w:r>
          </w:p>
        </w:tc>
        <w:tc>
          <w:tcPr>
            <w:tcW w:w="7052"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18</w:t>
            </w:r>
          </w:p>
        </w:tc>
      </w:tr>
    </w:tbl>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pStyle w:val="aa"/>
        <w:widowControl w:val="0"/>
        <w:numPr>
          <w:ilvl w:val="2"/>
          <w:numId w:val="22"/>
        </w:numPr>
        <w:spacing w:after="0" w:line="240" w:lineRule="auto"/>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Образовательная область «Речевое развитие»</w:t>
      </w:r>
    </w:p>
    <w:p w:rsidR="00C97DAB" w:rsidRPr="00E478D7" w:rsidRDefault="00C97DAB" w:rsidP="00C97DAB">
      <w:pPr>
        <w:widowControl w:val="0"/>
        <w:spacing w:after="0" w:line="240" w:lineRule="auto"/>
        <w:ind w:firstLine="56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В образовательной области «Речевое развитие» (далее – РР) основными задачами образовательной деятельности с детьми является создание условий для:</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овладения речью как средством общения и культуры;</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обогащения активного словаря;</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связной, грамматически правильной диалогической и монологической речи;</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развитие речевого творчества;</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звуковой и интонационной культуры речи, фонематического слуха;</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знакомство с книжной культурой, детской литературой;</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понимания на слух текстов различных жанров детской литературы;</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формирования звуковой аналитико-синтетической активности как предпосылки обучении грамоте;</w:t>
      </w:r>
    </w:p>
    <w:p w:rsidR="00C97DAB" w:rsidRPr="00E478D7" w:rsidRDefault="00C97DAB" w:rsidP="00C97DAB">
      <w:pPr>
        <w:pStyle w:val="aa"/>
        <w:widowControl w:val="0"/>
        <w:numPr>
          <w:ilvl w:val="0"/>
          <w:numId w:val="19"/>
        </w:numPr>
        <w:spacing w:after="0" w:line="240" w:lineRule="auto"/>
        <w:ind w:left="0" w:firstLine="42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профилактика речевых нарушений и их системных последствий.</w:t>
      </w: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11</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«РР»</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Период развития обучающихся </w:t>
            </w:r>
          </w:p>
        </w:tc>
        <w:tc>
          <w:tcPr>
            <w:tcW w:w="6769"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Направление работы</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Младший дошкольный возраст</w:t>
            </w:r>
          </w:p>
        </w:tc>
        <w:tc>
          <w:tcPr>
            <w:tcW w:w="6769" w:type="dxa"/>
          </w:tcPr>
          <w:p w:rsidR="00C97DAB" w:rsidRPr="00E478D7" w:rsidRDefault="00C97DAB" w:rsidP="00774DEC">
            <w:pPr>
              <w:pStyle w:val="Default"/>
              <w:widowControl w:val="0"/>
              <w:contextualSpacing/>
              <w:jc w:val="center"/>
              <w:rPr>
                <w:color w:val="auto"/>
                <w:sz w:val="22"/>
                <w:szCs w:val="22"/>
              </w:rPr>
            </w:pPr>
            <w:r w:rsidRPr="00E478D7">
              <w:rPr>
                <w:sz w:val="22"/>
                <w:szCs w:val="22"/>
              </w:rPr>
              <w:t xml:space="preserve">Федеральная адаптированная образовательная программа дошкольного </w:t>
            </w:r>
            <w:proofErr w:type="gramStart"/>
            <w:r w:rsidRPr="00E478D7">
              <w:rPr>
                <w:sz w:val="22"/>
                <w:szCs w:val="22"/>
              </w:rPr>
              <w:t>образования  для</w:t>
            </w:r>
            <w:proofErr w:type="gramEnd"/>
            <w:r w:rsidRPr="00E478D7">
              <w:rPr>
                <w:sz w:val="22"/>
                <w:szCs w:val="22"/>
              </w:rPr>
              <w:t xml:space="preserve"> обучающихся с ограниченными возможностями здоровья, п. 32.3.1.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Речевое развитие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142 - 146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Средний дошкольный возраст</w:t>
            </w:r>
          </w:p>
        </w:tc>
        <w:tc>
          <w:tcPr>
            <w:tcW w:w="6769" w:type="dxa"/>
          </w:tcPr>
          <w:p w:rsidR="00C97DAB" w:rsidRPr="00E478D7" w:rsidRDefault="00C97DAB" w:rsidP="00774DEC">
            <w:pPr>
              <w:widowControl w:val="0"/>
              <w:spacing w:line="240" w:lineRule="auto"/>
              <w:contextualSpacing/>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32.3.2.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Речевое развитие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146 - 150</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Старший дошкольный возраст</w:t>
            </w:r>
          </w:p>
        </w:tc>
        <w:tc>
          <w:tcPr>
            <w:tcW w:w="6769"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32.3.3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Речевое развитие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150 - 154</w:t>
            </w:r>
          </w:p>
        </w:tc>
      </w:tr>
    </w:tbl>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p w:rsidR="00C97DAB" w:rsidRPr="00E478D7" w:rsidRDefault="00C97DAB" w:rsidP="00C97DAB">
      <w:pPr>
        <w:pStyle w:val="aa"/>
        <w:widowControl w:val="0"/>
        <w:numPr>
          <w:ilvl w:val="3"/>
          <w:numId w:val="22"/>
        </w:numPr>
        <w:spacing w:after="0" w:line="240" w:lineRule="auto"/>
        <w:ind w:left="0" w:firstLine="567"/>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«Речевое развитие» в части, формируемой участниками образовательных отношений</w:t>
      </w:r>
    </w:p>
    <w:p w:rsidR="00C97DAB" w:rsidRPr="00E478D7" w:rsidRDefault="00C97DAB" w:rsidP="00C97DAB">
      <w:pPr>
        <w:pStyle w:val="aa"/>
        <w:widowControl w:val="0"/>
        <w:spacing w:after="0" w:line="240" w:lineRule="auto"/>
        <w:ind w:left="567"/>
        <w:jc w:val="right"/>
        <w:rPr>
          <w:rFonts w:ascii="Times New Roman" w:hAnsi="Times New Roman" w:cs="Times New Roman"/>
          <w:bCs/>
          <w:spacing w:val="-1"/>
          <w:sz w:val="24"/>
          <w:szCs w:val="24"/>
        </w:rPr>
      </w:pPr>
    </w:p>
    <w:p w:rsidR="00C97DAB" w:rsidRPr="00E478D7" w:rsidRDefault="00C97DAB" w:rsidP="00C97DAB">
      <w:pPr>
        <w:pStyle w:val="aa"/>
        <w:widowControl w:val="0"/>
        <w:spacing w:after="0" w:line="240" w:lineRule="auto"/>
        <w:ind w:left="567"/>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 xml:space="preserve">Таблица 12  </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«Речевое развитие»</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Звуковая культура речи</w:t>
            </w:r>
          </w:p>
        </w:tc>
        <w:tc>
          <w:tcPr>
            <w:tcW w:w="7052" w:type="dxa"/>
          </w:tcPr>
          <w:p w:rsidR="00C97DAB" w:rsidRPr="00E478D7" w:rsidRDefault="00C97DAB" w:rsidP="00774DEC">
            <w:pPr>
              <w:pStyle w:val="ac"/>
              <w:jc w:val="center"/>
              <w:rPr>
                <w:rFonts w:ascii="Times New Roman" w:hAnsi="Times New Roman" w:cs="Times New Roman"/>
                <w:sz w:val="22"/>
                <w:szCs w:val="22"/>
              </w:rPr>
            </w:pPr>
            <w:r w:rsidRPr="00E478D7">
              <w:rPr>
                <w:rFonts w:ascii="Times New Roman" w:hAnsi="Times New Roman" w:cs="Times New Roman"/>
                <w:sz w:val="22"/>
                <w:szCs w:val="22"/>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14</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Развитие импрессивной речи. Формирование словаря. Грамматический строй речи.</w:t>
            </w:r>
          </w:p>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Связная речь</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14 - 15</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Развитие экспрессивной речи. Формирование словаря. Грамматический строй речи. Связная речь.</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15 - 16</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Интерес к художественной литературе</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16 - 17</w:t>
            </w:r>
          </w:p>
        </w:tc>
      </w:tr>
    </w:tbl>
    <w:p w:rsidR="00C97DAB" w:rsidRPr="00E478D7" w:rsidRDefault="00C97DAB" w:rsidP="00C97DAB">
      <w:pPr>
        <w:widowControl w:val="0"/>
        <w:spacing w:after="0" w:line="240" w:lineRule="auto"/>
        <w:jc w:val="both"/>
        <w:rPr>
          <w:rFonts w:ascii="Times New Roman" w:hAnsi="Times New Roman" w:cs="Times New Roman"/>
          <w:b/>
          <w:bCs/>
          <w:spacing w:val="-1"/>
          <w:sz w:val="24"/>
          <w:szCs w:val="24"/>
        </w:rPr>
      </w:pPr>
    </w:p>
    <w:p w:rsidR="00C97DAB" w:rsidRPr="00E478D7" w:rsidRDefault="00C97DAB" w:rsidP="00C97DAB">
      <w:pPr>
        <w:pStyle w:val="aa"/>
        <w:widowControl w:val="0"/>
        <w:numPr>
          <w:ilvl w:val="2"/>
          <w:numId w:val="22"/>
        </w:numPr>
        <w:spacing w:after="0" w:line="240" w:lineRule="auto"/>
        <w:ind w:left="0" w:firstLine="567"/>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Образовательная область «Художественно-эстетическое развитие»</w:t>
      </w:r>
    </w:p>
    <w:p w:rsidR="00C97DAB" w:rsidRPr="00E478D7" w:rsidRDefault="00C97DAB" w:rsidP="00C97DAB">
      <w:pPr>
        <w:widowControl w:val="0"/>
        <w:spacing w:after="0" w:line="240" w:lineRule="auto"/>
        <w:ind w:firstLine="567"/>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В образовательной области «Художественно-эстетическое развитие» основными задачами образовательной деятельности является создание условий для:</w:t>
      </w:r>
    </w:p>
    <w:p w:rsidR="00C97DAB" w:rsidRPr="00E478D7" w:rsidRDefault="00C97DAB" w:rsidP="00C97DAB">
      <w:pPr>
        <w:pStyle w:val="aa"/>
        <w:widowControl w:val="0"/>
        <w:numPr>
          <w:ilvl w:val="0"/>
          <w:numId w:val="23"/>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C97DAB" w:rsidRPr="00E478D7" w:rsidRDefault="00C97DAB" w:rsidP="00C97DAB">
      <w:pPr>
        <w:pStyle w:val="aa"/>
        <w:widowControl w:val="0"/>
        <w:numPr>
          <w:ilvl w:val="0"/>
          <w:numId w:val="23"/>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развития способности к восприятию музыки, художественной литературы, фольклора;</w:t>
      </w:r>
    </w:p>
    <w:p w:rsidR="00C97DAB" w:rsidRPr="00E478D7" w:rsidRDefault="00C97DAB" w:rsidP="00C97DAB">
      <w:pPr>
        <w:pStyle w:val="aa"/>
        <w:widowControl w:val="0"/>
        <w:numPr>
          <w:ilvl w:val="0"/>
          <w:numId w:val="23"/>
        </w:numPr>
        <w:spacing w:after="0" w:line="240" w:lineRule="auto"/>
        <w:ind w:left="0" w:firstLine="360"/>
        <w:jc w:val="both"/>
        <w:rPr>
          <w:rFonts w:ascii="Times New Roman" w:hAnsi="Times New Roman" w:cs="Times New Roman"/>
          <w:bCs/>
          <w:spacing w:val="-1"/>
          <w:sz w:val="24"/>
          <w:szCs w:val="24"/>
        </w:rPr>
      </w:pPr>
      <w:r w:rsidRPr="00E478D7">
        <w:rPr>
          <w:rFonts w:ascii="Times New Roman" w:hAnsi="Times New Roman" w:cs="Times New Roman"/>
          <w:bCs/>
          <w:spacing w:val="-1"/>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 xml:space="preserve">Таблица 13 </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«ХЭР»</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Период развития обучающихся </w:t>
            </w:r>
          </w:p>
        </w:tc>
        <w:tc>
          <w:tcPr>
            <w:tcW w:w="6769"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Направление работы</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Младший дошкольный возраст</w:t>
            </w:r>
          </w:p>
        </w:tc>
        <w:tc>
          <w:tcPr>
            <w:tcW w:w="6769" w:type="dxa"/>
          </w:tcPr>
          <w:p w:rsidR="00C97DAB" w:rsidRPr="00E478D7" w:rsidRDefault="00C97DAB" w:rsidP="00774DEC">
            <w:pPr>
              <w:pStyle w:val="Default"/>
              <w:widowControl w:val="0"/>
              <w:contextualSpacing/>
              <w:jc w:val="center"/>
              <w:rPr>
                <w:color w:val="auto"/>
                <w:sz w:val="22"/>
                <w:szCs w:val="22"/>
              </w:rPr>
            </w:pPr>
            <w:r w:rsidRPr="00E478D7">
              <w:rPr>
                <w:sz w:val="22"/>
                <w:szCs w:val="22"/>
              </w:rPr>
              <w:t xml:space="preserve">Федеральная адаптированная образовательная программа дошкольного </w:t>
            </w:r>
            <w:proofErr w:type="gramStart"/>
            <w:r w:rsidRPr="00E478D7">
              <w:rPr>
                <w:sz w:val="22"/>
                <w:szCs w:val="22"/>
              </w:rPr>
              <w:t>образования  для</w:t>
            </w:r>
            <w:proofErr w:type="gramEnd"/>
            <w:r w:rsidRPr="00E478D7">
              <w:rPr>
                <w:sz w:val="22"/>
                <w:szCs w:val="22"/>
              </w:rPr>
              <w:t xml:space="preserve"> обучающихся с ограниченными возможностями здоровья, п. 32.4.1.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Изобразительное творчество</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155 - 161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Музыка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161 - 166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Средний дошкольный возраст</w:t>
            </w:r>
          </w:p>
        </w:tc>
        <w:tc>
          <w:tcPr>
            <w:tcW w:w="6769" w:type="dxa"/>
          </w:tcPr>
          <w:p w:rsidR="00C97DAB" w:rsidRPr="00E478D7" w:rsidRDefault="00C97DAB" w:rsidP="00774DEC">
            <w:pPr>
              <w:widowControl w:val="0"/>
              <w:spacing w:line="240" w:lineRule="auto"/>
              <w:contextualSpacing/>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32.4.2.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Изобразительное творчество</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167 - 176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Музыка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 xml:space="preserve">Баряева Л.Б., Волосовец Т.В. и др. Адаптированная образовательная </w:t>
            </w:r>
            <w:r w:rsidRPr="00E478D7">
              <w:rPr>
                <w:sz w:val="22"/>
                <w:szCs w:val="22"/>
              </w:rPr>
              <w:lastRenderedPageBreak/>
              <w:t>программа дошкольного образования с тяжелыми нарушениями речи, стр.  176 - 180</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lastRenderedPageBreak/>
              <w:t>Старший дошкольный возраст</w:t>
            </w:r>
          </w:p>
        </w:tc>
        <w:tc>
          <w:tcPr>
            <w:tcW w:w="6769"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32.4.3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Изобразительное творчество</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181 - 185</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Музыка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185 - 189</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widowControl w:val="0"/>
        <w:numPr>
          <w:ilvl w:val="3"/>
          <w:numId w:val="22"/>
        </w:numPr>
        <w:spacing w:after="0" w:line="240" w:lineRule="auto"/>
        <w:ind w:left="0" w:firstLine="567"/>
        <w:jc w:val="both"/>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«Художественно-эстетическое развитие» в части, формируемой участниками образовательных отношений</w:t>
      </w:r>
    </w:p>
    <w:p w:rsidR="00C97DAB" w:rsidRPr="00E478D7" w:rsidRDefault="00C97DAB" w:rsidP="00C97DAB">
      <w:pPr>
        <w:pStyle w:val="aa"/>
        <w:widowControl w:val="0"/>
        <w:spacing w:after="0" w:line="240" w:lineRule="auto"/>
        <w:ind w:left="567"/>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 xml:space="preserve">Таблица 14  </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«ХЭР»</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Приобщение к искусству. Изобразительная деятельность</w:t>
            </w:r>
          </w:p>
        </w:tc>
        <w:tc>
          <w:tcPr>
            <w:tcW w:w="7052" w:type="dxa"/>
          </w:tcPr>
          <w:p w:rsidR="00C97DAB" w:rsidRPr="00E478D7" w:rsidRDefault="00C97DAB" w:rsidP="00774DEC">
            <w:pPr>
              <w:pStyle w:val="ac"/>
              <w:jc w:val="center"/>
              <w:rPr>
                <w:rFonts w:ascii="Times New Roman" w:hAnsi="Times New Roman" w:cs="Times New Roman"/>
                <w:sz w:val="22"/>
                <w:szCs w:val="22"/>
              </w:rPr>
            </w:pPr>
            <w:r w:rsidRPr="00E478D7">
              <w:rPr>
                <w:rFonts w:ascii="Times New Roman" w:hAnsi="Times New Roman" w:cs="Times New Roman"/>
                <w:sz w:val="22"/>
                <w:szCs w:val="22"/>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19 - 20</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Конструктивная деятельность </w:t>
            </w:r>
          </w:p>
          <w:p w:rsidR="00C97DAB" w:rsidRPr="00E478D7" w:rsidRDefault="00C97DAB" w:rsidP="00774DEC">
            <w:pPr>
              <w:widowControl w:val="0"/>
              <w:spacing w:line="240" w:lineRule="auto"/>
              <w:jc w:val="center"/>
              <w:rPr>
                <w:rFonts w:ascii="Times New Roman" w:hAnsi="Times New Roman" w:cs="Times New Roman"/>
                <w:bCs/>
                <w:spacing w:val="-1"/>
              </w:rPr>
            </w:pP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20</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Музыкальная деятельность</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20</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Театрализованная деятельность</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20 – 21</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Культурно-досуговая деятельность</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rPr>
            </w:pPr>
            <w:r w:rsidRPr="00E478D7">
              <w:rPr>
                <w:rFonts w:ascii="Times New Roman" w:hAnsi="Times New Roman" w:cs="Times New Roman"/>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21</w:t>
            </w:r>
          </w:p>
        </w:tc>
      </w:tr>
    </w:tbl>
    <w:p w:rsidR="00C97DAB" w:rsidRPr="00E478D7" w:rsidRDefault="00C97DAB" w:rsidP="00C97DAB">
      <w:pPr>
        <w:spacing w:after="0" w:line="240" w:lineRule="auto"/>
        <w:ind w:left="1701"/>
        <w:jc w:val="both"/>
        <w:rPr>
          <w:rFonts w:ascii="Times New Roman" w:hAnsi="Times New Roman" w:cs="Times New Roman"/>
          <w:sz w:val="24"/>
          <w:szCs w:val="24"/>
        </w:rPr>
      </w:pPr>
    </w:p>
    <w:p w:rsidR="006E138F" w:rsidRPr="00E478D7" w:rsidRDefault="006E138F" w:rsidP="00C97DAB">
      <w:pPr>
        <w:spacing w:after="0" w:line="240" w:lineRule="auto"/>
        <w:ind w:left="1701"/>
        <w:jc w:val="both"/>
        <w:rPr>
          <w:rFonts w:ascii="Times New Roman" w:hAnsi="Times New Roman" w:cs="Times New Roman"/>
          <w:sz w:val="24"/>
          <w:szCs w:val="24"/>
        </w:rPr>
      </w:pPr>
    </w:p>
    <w:p w:rsidR="00C97DAB" w:rsidRPr="00E478D7" w:rsidRDefault="00C97DAB" w:rsidP="00C97DAB">
      <w:pPr>
        <w:pStyle w:val="aa"/>
        <w:numPr>
          <w:ilvl w:val="2"/>
          <w:numId w:val="22"/>
        </w:numPr>
        <w:spacing w:after="0" w:line="240" w:lineRule="auto"/>
        <w:ind w:hanging="1287"/>
        <w:jc w:val="both"/>
        <w:rPr>
          <w:rFonts w:ascii="Times New Roman" w:hAnsi="Times New Roman" w:cs="Times New Roman"/>
          <w:b/>
          <w:sz w:val="24"/>
          <w:szCs w:val="24"/>
        </w:rPr>
      </w:pPr>
      <w:r w:rsidRPr="00E478D7">
        <w:rPr>
          <w:rFonts w:ascii="Times New Roman" w:hAnsi="Times New Roman" w:cs="Times New Roman"/>
          <w:b/>
          <w:sz w:val="24"/>
          <w:szCs w:val="24"/>
        </w:rPr>
        <w:t>Физическое развитие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области физического развития (далее – ФР) ребенка основными задачами образовательной деятельности создания условий для:</w:t>
      </w:r>
    </w:p>
    <w:p w:rsidR="00C97DAB" w:rsidRPr="00E478D7" w:rsidRDefault="00C97DAB" w:rsidP="00C97DAB">
      <w:pPr>
        <w:pStyle w:val="aa"/>
        <w:numPr>
          <w:ilvl w:val="0"/>
          <w:numId w:val="20"/>
        </w:numPr>
        <w:spacing w:after="0" w:line="240" w:lineRule="auto"/>
        <w:ind w:left="0" w:firstLine="427"/>
        <w:jc w:val="both"/>
        <w:rPr>
          <w:rFonts w:ascii="Times New Roman" w:hAnsi="Times New Roman" w:cs="Times New Roman"/>
          <w:sz w:val="24"/>
          <w:szCs w:val="24"/>
        </w:rPr>
      </w:pPr>
      <w:r w:rsidRPr="00E478D7">
        <w:rPr>
          <w:rFonts w:ascii="Times New Roman" w:hAnsi="Times New Roman" w:cs="Times New Roman"/>
          <w:sz w:val="24"/>
          <w:szCs w:val="24"/>
        </w:rPr>
        <w:t>становления у обучающихся ценностей здорового образа жизни;</w:t>
      </w:r>
    </w:p>
    <w:p w:rsidR="00C97DAB" w:rsidRPr="00E478D7" w:rsidRDefault="00C97DAB" w:rsidP="00C97DAB">
      <w:pPr>
        <w:pStyle w:val="aa"/>
        <w:numPr>
          <w:ilvl w:val="0"/>
          <w:numId w:val="20"/>
        </w:numPr>
        <w:spacing w:after="0" w:line="240" w:lineRule="auto"/>
        <w:ind w:left="0" w:firstLine="427"/>
        <w:jc w:val="both"/>
        <w:rPr>
          <w:rFonts w:ascii="Times New Roman" w:hAnsi="Times New Roman" w:cs="Times New Roman"/>
          <w:sz w:val="24"/>
          <w:szCs w:val="24"/>
        </w:rPr>
      </w:pPr>
      <w:r w:rsidRPr="00E478D7">
        <w:rPr>
          <w:rFonts w:ascii="Times New Roman" w:hAnsi="Times New Roman" w:cs="Times New Roman"/>
          <w:sz w:val="24"/>
          <w:szCs w:val="24"/>
        </w:rPr>
        <w:t>овладения элементарными нормами и правилами здорового образа жизни (в питании, двигательном режиме, закаливании, при формировании полезных привычек);</w:t>
      </w:r>
    </w:p>
    <w:p w:rsidR="00C97DAB" w:rsidRPr="00E478D7" w:rsidRDefault="00C97DAB" w:rsidP="00C97DAB">
      <w:pPr>
        <w:pStyle w:val="aa"/>
        <w:numPr>
          <w:ilvl w:val="0"/>
          <w:numId w:val="20"/>
        </w:numPr>
        <w:spacing w:after="0" w:line="240" w:lineRule="auto"/>
        <w:ind w:left="0" w:firstLine="427"/>
        <w:jc w:val="both"/>
        <w:rPr>
          <w:rFonts w:ascii="Times New Roman" w:hAnsi="Times New Roman" w:cs="Times New Roman"/>
          <w:sz w:val="24"/>
          <w:szCs w:val="24"/>
        </w:rPr>
      </w:pPr>
      <w:r w:rsidRPr="00E478D7">
        <w:rPr>
          <w:rFonts w:ascii="Times New Roman" w:hAnsi="Times New Roman" w:cs="Times New Roman"/>
          <w:sz w:val="24"/>
          <w:szCs w:val="24"/>
        </w:rPr>
        <w:t>развития представлений о своем теле и своих физических возможностях;</w:t>
      </w:r>
    </w:p>
    <w:p w:rsidR="00C97DAB" w:rsidRPr="00E478D7" w:rsidRDefault="00C97DAB" w:rsidP="00C97DAB">
      <w:pPr>
        <w:pStyle w:val="aa"/>
        <w:numPr>
          <w:ilvl w:val="0"/>
          <w:numId w:val="20"/>
        </w:numPr>
        <w:spacing w:after="0" w:line="240" w:lineRule="auto"/>
        <w:ind w:left="0" w:firstLine="427"/>
        <w:jc w:val="both"/>
        <w:rPr>
          <w:rFonts w:ascii="Times New Roman" w:hAnsi="Times New Roman" w:cs="Times New Roman"/>
          <w:sz w:val="24"/>
          <w:szCs w:val="24"/>
        </w:rPr>
      </w:pPr>
      <w:r w:rsidRPr="00E478D7">
        <w:rPr>
          <w:rFonts w:ascii="Times New Roman" w:hAnsi="Times New Roman" w:cs="Times New Roman"/>
          <w:sz w:val="24"/>
          <w:szCs w:val="24"/>
        </w:rPr>
        <w:t>приобретения двигательного опыта и совершенствования двигательной активности;</w:t>
      </w:r>
    </w:p>
    <w:p w:rsidR="00C97DAB" w:rsidRPr="00E478D7" w:rsidRDefault="00C97DAB" w:rsidP="00C97DAB">
      <w:pPr>
        <w:pStyle w:val="aa"/>
        <w:numPr>
          <w:ilvl w:val="0"/>
          <w:numId w:val="20"/>
        </w:numPr>
        <w:spacing w:after="0" w:line="240" w:lineRule="auto"/>
        <w:ind w:left="0" w:firstLine="427"/>
        <w:jc w:val="both"/>
        <w:rPr>
          <w:rFonts w:ascii="Times New Roman" w:hAnsi="Times New Roman" w:cs="Times New Roman"/>
          <w:sz w:val="24"/>
          <w:szCs w:val="24"/>
        </w:rPr>
      </w:pPr>
      <w:r w:rsidRPr="00E478D7">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C97DAB" w:rsidRPr="00E478D7" w:rsidRDefault="00C97DAB" w:rsidP="00C97DAB">
      <w:pPr>
        <w:widowControl w:val="0"/>
        <w:spacing w:after="0" w:line="240" w:lineRule="auto"/>
        <w:ind w:firstLine="405"/>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Таблица 15</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«ФР»</w:t>
      </w:r>
    </w:p>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 xml:space="preserve">Период развития обучающихся </w:t>
            </w:r>
          </w:p>
        </w:tc>
        <w:tc>
          <w:tcPr>
            <w:tcW w:w="6769"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Направление работы</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Младший дошкольный возраст</w:t>
            </w:r>
          </w:p>
        </w:tc>
        <w:tc>
          <w:tcPr>
            <w:tcW w:w="6769" w:type="dxa"/>
          </w:tcPr>
          <w:p w:rsidR="00C97DAB" w:rsidRPr="00E478D7" w:rsidRDefault="00C97DAB" w:rsidP="00774DEC">
            <w:pPr>
              <w:pStyle w:val="Default"/>
              <w:widowControl w:val="0"/>
              <w:contextualSpacing/>
              <w:jc w:val="center"/>
              <w:rPr>
                <w:color w:val="auto"/>
                <w:sz w:val="22"/>
                <w:szCs w:val="22"/>
              </w:rPr>
            </w:pPr>
            <w:r w:rsidRPr="00E478D7">
              <w:rPr>
                <w:sz w:val="22"/>
                <w:szCs w:val="22"/>
              </w:rPr>
              <w:t xml:space="preserve">Федеральная адаптированная образовательная программа дошкольного </w:t>
            </w:r>
            <w:proofErr w:type="gramStart"/>
            <w:r w:rsidRPr="00E478D7">
              <w:rPr>
                <w:sz w:val="22"/>
                <w:szCs w:val="22"/>
              </w:rPr>
              <w:t>образования  для</w:t>
            </w:r>
            <w:proofErr w:type="gramEnd"/>
            <w:r w:rsidRPr="00E478D7">
              <w:rPr>
                <w:sz w:val="22"/>
                <w:szCs w:val="22"/>
              </w:rPr>
              <w:t xml:space="preserve"> обучающихся с ограниченными </w:t>
            </w:r>
            <w:r w:rsidRPr="00E478D7">
              <w:rPr>
                <w:sz w:val="22"/>
                <w:szCs w:val="22"/>
              </w:rPr>
              <w:lastRenderedPageBreak/>
              <w:t>возможностями здоровья, п. 32.5.1.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lastRenderedPageBreak/>
              <w:t>Физическая культура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190 - 196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здоровом образе жизни и гигиене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196 - 201</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Средний дошкольный возраст</w:t>
            </w:r>
          </w:p>
        </w:tc>
        <w:tc>
          <w:tcPr>
            <w:tcW w:w="6769" w:type="dxa"/>
          </w:tcPr>
          <w:p w:rsidR="00C97DAB" w:rsidRPr="00E478D7" w:rsidRDefault="00C97DAB" w:rsidP="00774DEC">
            <w:pPr>
              <w:widowControl w:val="0"/>
              <w:spacing w:line="240" w:lineRule="auto"/>
              <w:contextualSpacing/>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32.5.2.</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Физическая культура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201 - 206</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здоровом образе жизни и гигиене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206 - 213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
                <w:bCs/>
                <w:spacing w:val="-1"/>
              </w:rPr>
            </w:pPr>
            <w:r w:rsidRPr="00E478D7">
              <w:rPr>
                <w:rFonts w:ascii="Times New Roman" w:hAnsi="Times New Roman" w:cs="Times New Roman"/>
                <w:b/>
                <w:bCs/>
                <w:spacing w:val="-1"/>
              </w:rPr>
              <w:t>Старший дошкольный возраст</w:t>
            </w:r>
          </w:p>
        </w:tc>
        <w:tc>
          <w:tcPr>
            <w:tcW w:w="6769" w:type="dxa"/>
          </w:tcPr>
          <w:p w:rsidR="00C97DAB" w:rsidRPr="00E478D7" w:rsidRDefault="00C97DAB" w:rsidP="00774DEC">
            <w:pPr>
              <w:widowControl w:val="0"/>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32.5.3</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Физическая культура</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213 - 219</w:t>
            </w:r>
          </w:p>
        </w:tc>
      </w:tr>
      <w:tr w:rsidR="00C97DAB" w:rsidRPr="00E478D7" w:rsidTr="00774DEC">
        <w:tc>
          <w:tcPr>
            <w:tcW w:w="3085" w:type="dxa"/>
          </w:tcPr>
          <w:p w:rsidR="00C97DAB" w:rsidRPr="00E478D7" w:rsidRDefault="00C97DAB" w:rsidP="00774DEC">
            <w:pPr>
              <w:widowControl w:val="0"/>
              <w:spacing w:line="240" w:lineRule="auto"/>
              <w:jc w:val="center"/>
              <w:rPr>
                <w:rFonts w:ascii="Times New Roman" w:hAnsi="Times New Roman" w:cs="Times New Roman"/>
                <w:bCs/>
                <w:spacing w:val="-1"/>
              </w:rPr>
            </w:pPr>
            <w:r w:rsidRPr="00E478D7">
              <w:rPr>
                <w:rFonts w:ascii="Times New Roman" w:hAnsi="Times New Roman" w:cs="Times New Roman"/>
                <w:bCs/>
                <w:spacing w:val="-1"/>
              </w:rPr>
              <w:t>Представление о здоровом образе жизни и гигиене</w:t>
            </w:r>
          </w:p>
        </w:tc>
        <w:tc>
          <w:tcPr>
            <w:tcW w:w="6769" w:type="dxa"/>
          </w:tcPr>
          <w:p w:rsidR="00C97DAB" w:rsidRPr="00E478D7" w:rsidRDefault="00C97DAB" w:rsidP="00774DEC">
            <w:pPr>
              <w:pStyle w:val="Default"/>
              <w:widowControl w:val="0"/>
              <w:contextualSpacing/>
              <w:jc w:val="center"/>
              <w:rPr>
                <w:sz w:val="22"/>
                <w:szCs w:val="22"/>
              </w:rPr>
            </w:pPr>
            <w:r w:rsidRPr="00E478D7">
              <w:rPr>
                <w:sz w:val="22"/>
                <w:szCs w:val="22"/>
              </w:rPr>
              <w:t>Баряева Л.Б., Волосовец Т.В. и др. Адаптированная образовательная программа дошкольного образования с тяжелыми нарушениями речи, стр.  219 - 224</w:t>
            </w:r>
          </w:p>
        </w:tc>
      </w:tr>
    </w:tbl>
    <w:p w:rsidR="00C97DAB" w:rsidRPr="00E478D7" w:rsidRDefault="00C97DAB" w:rsidP="00C97DAB">
      <w:pPr>
        <w:widowControl w:val="0"/>
        <w:spacing w:after="0" w:line="240" w:lineRule="auto"/>
        <w:ind w:firstLine="405"/>
        <w:jc w:val="center"/>
        <w:rPr>
          <w:rFonts w:ascii="Times New Roman" w:hAnsi="Times New Roman" w:cs="Times New Roman"/>
          <w:b/>
          <w:bCs/>
          <w:spacing w:val="-1"/>
          <w:sz w:val="24"/>
          <w:szCs w:val="24"/>
        </w:rPr>
      </w:pPr>
    </w:p>
    <w:p w:rsidR="00C97DAB" w:rsidRPr="00E478D7" w:rsidRDefault="00C97DAB" w:rsidP="00C97DAB">
      <w:pPr>
        <w:pStyle w:val="aa"/>
        <w:widowControl w:val="0"/>
        <w:spacing w:after="0" w:line="240" w:lineRule="auto"/>
        <w:ind w:left="567"/>
        <w:jc w:val="right"/>
        <w:rPr>
          <w:rFonts w:ascii="Times New Roman" w:hAnsi="Times New Roman" w:cs="Times New Roman"/>
          <w:bCs/>
          <w:spacing w:val="-1"/>
          <w:sz w:val="24"/>
          <w:szCs w:val="24"/>
        </w:rPr>
      </w:pPr>
      <w:r w:rsidRPr="00E478D7">
        <w:rPr>
          <w:rFonts w:ascii="Times New Roman" w:hAnsi="Times New Roman" w:cs="Times New Roman"/>
          <w:bCs/>
          <w:spacing w:val="-1"/>
          <w:sz w:val="24"/>
          <w:szCs w:val="24"/>
        </w:rPr>
        <w:t xml:space="preserve">Таблица 17 </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r w:rsidRPr="00E478D7">
        <w:rPr>
          <w:rFonts w:ascii="Times New Roman" w:hAnsi="Times New Roman" w:cs="Times New Roman"/>
          <w:b/>
          <w:bCs/>
          <w:spacing w:val="-1"/>
          <w:sz w:val="24"/>
          <w:szCs w:val="24"/>
        </w:rPr>
        <w:t>Содержание образовательной области «Физическое развитие»</w:t>
      </w:r>
    </w:p>
    <w:p w:rsidR="00C97DAB" w:rsidRPr="00E478D7" w:rsidRDefault="00C97DAB" w:rsidP="00C97DAB">
      <w:pPr>
        <w:widowControl w:val="0"/>
        <w:spacing w:after="0" w:line="240" w:lineRule="auto"/>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802"/>
        <w:gridCol w:w="7052"/>
      </w:tblGrid>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sz w:val="24"/>
                <w:szCs w:val="24"/>
              </w:rPr>
            </w:pPr>
            <w:r w:rsidRPr="00E478D7">
              <w:rPr>
                <w:rFonts w:ascii="Times New Roman" w:hAnsi="Times New Roman" w:cs="Times New Roman"/>
                <w:bCs/>
                <w:spacing w:val="-1"/>
                <w:sz w:val="24"/>
                <w:szCs w:val="24"/>
              </w:rPr>
              <w:t>Основные движений</w:t>
            </w:r>
          </w:p>
        </w:tc>
        <w:tc>
          <w:tcPr>
            <w:tcW w:w="7052" w:type="dxa"/>
          </w:tcPr>
          <w:p w:rsidR="00C97DAB" w:rsidRPr="00E478D7" w:rsidRDefault="00C97DAB" w:rsidP="00774DEC">
            <w:pPr>
              <w:pStyle w:val="ac"/>
              <w:jc w:val="center"/>
              <w:rPr>
                <w:rFonts w:ascii="Times New Roman" w:hAnsi="Times New Roman" w:cs="Times New Roman"/>
                <w:sz w:val="24"/>
                <w:szCs w:val="24"/>
              </w:rPr>
            </w:pPr>
            <w:r w:rsidRPr="00E478D7">
              <w:rPr>
                <w:rFonts w:ascii="Times New Roman" w:hAnsi="Times New Roman" w:cs="Times New Roman"/>
                <w:sz w:val="24"/>
                <w:szCs w:val="24"/>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21 - 23</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sz w:val="24"/>
                <w:szCs w:val="24"/>
              </w:rPr>
            </w:pPr>
            <w:r w:rsidRPr="00E478D7">
              <w:rPr>
                <w:rFonts w:ascii="Times New Roman" w:hAnsi="Times New Roman" w:cs="Times New Roman"/>
                <w:bCs/>
                <w:spacing w:val="-1"/>
                <w:sz w:val="24"/>
                <w:szCs w:val="24"/>
              </w:rPr>
              <w:t>Строевые упражнения</w:t>
            </w:r>
          </w:p>
          <w:p w:rsidR="00C97DAB" w:rsidRPr="00E478D7" w:rsidRDefault="00C97DAB" w:rsidP="00774DEC">
            <w:pPr>
              <w:widowControl w:val="0"/>
              <w:spacing w:line="240" w:lineRule="auto"/>
              <w:jc w:val="center"/>
              <w:rPr>
                <w:rFonts w:ascii="Times New Roman" w:hAnsi="Times New Roman" w:cs="Times New Roman"/>
                <w:bCs/>
                <w:spacing w:val="-1"/>
                <w:sz w:val="24"/>
                <w:szCs w:val="24"/>
              </w:rPr>
            </w:pP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sz w:val="24"/>
                <w:szCs w:val="24"/>
              </w:rPr>
            </w:pPr>
            <w:r w:rsidRPr="00E478D7">
              <w:rPr>
                <w:rFonts w:ascii="Times New Roman" w:hAnsi="Times New Roman" w:cs="Times New Roman"/>
                <w:sz w:val="24"/>
                <w:szCs w:val="24"/>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23</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sz w:val="24"/>
                <w:szCs w:val="24"/>
              </w:rPr>
            </w:pPr>
            <w:r w:rsidRPr="00E478D7">
              <w:rPr>
                <w:rFonts w:ascii="Times New Roman" w:hAnsi="Times New Roman" w:cs="Times New Roman"/>
                <w:bCs/>
                <w:spacing w:val="-1"/>
                <w:sz w:val="24"/>
                <w:szCs w:val="24"/>
              </w:rPr>
              <w:t>Общеразвивающие упражнения</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sz w:val="24"/>
                <w:szCs w:val="24"/>
              </w:rPr>
            </w:pPr>
            <w:r w:rsidRPr="00E478D7">
              <w:rPr>
                <w:rFonts w:ascii="Times New Roman" w:hAnsi="Times New Roman" w:cs="Times New Roman"/>
                <w:sz w:val="24"/>
                <w:szCs w:val="24"/>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2324</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sz w:val="24"/>
                <w:szCs w:val="24"/>
              </w:rPr>
            </w:pPr>
            <w:r w:rsidRPr="00E478D7">
              <w:rPr>
                <w:rFonts w:ascii="Times New Roman" w:hAnsi="Times New Roman" w:cs="Times New Roman"/>
                <w:bCs/>
                <w:spacing w:val="-1"/>
                <w:sz w:val="24"/>
                <w:szCs w:val="24"/>
              </w:rPr>
              <w:t>Игровые и подражательные упражнения</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bCs/>
                <w:spacing w:val="-1"/>
                <w:sz w:val="24"/>
                <w:szCs w:val="24"/>
              </w:rPr>
            </w:pPr>
            <w:r w:rsidRPr="00E478D7">
              <w:rPr>
                <w:rFonts w:ascii="Times New Roman" w:hAnsi="Times New Roman" w:cs="Times New Roman"/>
                <w:sz w:val="24"/>
                <w:szCs w:val="24"/>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24</w:t>
            </w:r>
          </w:p>
        </w:tc>
      </w:tr>
      <w:tr w:rsidR="00C97DAB" w:rsidRPr="00E478D7" w:rsidTr="00774DEC">
        <w:tc>
          <w:tcPr>
            <w:tcW w:w="2802" w:type="dxa"/>
          </w:tcPr>
          <w:p w:rsidR="00C97DAB" w:rsidRPr="00E478D7" w:rsidRDefault="00C97DAB" w:rsidP="00774DEC">
            <w:pPr>
              <w:widowControl w:val="0"/>
              <w:spacing w:line="240" w:lineRule="auto"/>
              <w:jc w:val="center"/>
              <w:rPr>
                <w:rFonts w:ascii="Times New Roman" w:hAnsi="Times New Roman" w:cs="Times New Roman"/>
                <w:bCs/>
                <w:spacing w:val="-1"/>
                <w:sz w:val="24"/>
                <w:szCs w:val="24"/>
              </w:rPr>
            </w:pPr>
            <w:r w:rsidRPr="00E478D7">
              <w:rPr>
                <w:rFonts w:ascii="Times New Roman" w:hAnsi="Times New Roman" w:cs="Times New Roman"/>
                <w:bCs/>
                <w:spacing w:val="-1"/>
                <w:sz w:val="24"/>
                <w:szCs w:val="24"/>
              </w:rPr>
              <w:t>Подвижные игры</w:t>
            </w:r>
          </w:p>
        </w:tc>
        <w:tc>
          <w:tcPr>
            <w:tcW w:w="7052" w:type="dxa"/>
          </w:tcPr>
          <w:p w:rsidR="00C97DAB" w:rsidRPr="00E478D7" w:rsidRDefault="00C97DAB" w:rsidP="00774DEC">
            <w:pPr>
              <w:widowControl w:val="0"/>
              <w:spacing w:line="240" w:lineRule="auto"/>
              <w:ind w:firstLine="463"/>
              <w:jc w:val="center"/>
              <w:rPr>
                <w:rFonts w:ascii="Times New Roman" w:hAnsi="Times New Roman" w:cs="Times New Roman"/>
                <w:sz w:val="24"/>
                <w:szCs w:val="24"/>
              </w:rPr>
            </w:pPr>
            <w:r w:rsidRPr="00E478D7">
              <w:rPr>
                <w:rFonts w:ascii="Times New Roman" w:hAnsi="Times New Roman" w:cs="Times New Roman"/>
                <w:sz w:val="24"/>
                <w:szCs w:val="24"/>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стр. 24</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2.3 Взаимодействие педагогических работников с обучающимися с ТНР</w:t>
      </w:r>
      <w:r w:rsidRPr="00E478D7">
        <w:rPr>
          <w:rStyle w:val="ae"/>
          <w:rFonts w:ascii="Times New Roman" w:hAnsi="Times New Roman" w:cs="Times New Roman"/>
          <w:b/>
          <w:bCs/>
          <w:sz w:val="24"/>
          <w:szCs w:val="24"/>
        </w:rPr>
        <w:footnoteReference w:id="20"/>
      </w:r>
    </w:p>
    <w:p w:rsidR="00C97DAB" w:rsidRPr="00E478D7" w:rsidRDefault="00C97DAB" w:rsidP="00C97DAB">
      <w:pPr>
        <w:spacing w:after="0" w:line="240" w:lineRule="auto"/>
        <w:ind w:firstLine="567"/>
        <w:jc w:val="both"/>
        <w:rPr>
          <w:rFonts w:ascii="Times New Roman" w:hAnsi="Times New Roman" w:cs="Times New Roman"/>
          <w:bCs/>
          <w:sz w:val="24"/>
          <w:szCs w:val="24"/>
        </w:rPr>
      </w:pPr>
    </w:p>
    <w:p w:rsidR="00C97DAB" w:rsidRPr="00E478D7" w:rsidRDefault="00C97DAB" w:rsidP="00C97DAB">
      <w:pPr>
        <w:spacing w:after="0" w:line="240" w:lineRule="auto"/>
        <w:ind w:left="703" w:right="3584" w:hanging="10"/>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i/>
          <w:color w:val="000000"/>
          <w:sz w:val="24"/>
          <w:szCs w:val="24"/>
          <w:lang w:eastAsia="ru-RU"/>
        </w:rPr>
        <w:t>Характер взаимодействия со взрослыми</w:t>
      </w:r>
      <w:r w:rsidRPr="00E478D7">
        <w:rPr>
          <w:rStyle w:val="ae"/>
          <w:rFonts w:ascii="Times New Roman" w:eastAsia="Times New Roman" w:hAnsi="Times New Roman" w:cs="Times New Roman"/>
          <w:i/>
          <w:color w:val="000000"/>
          <w:sz w:val="24"/>
          <w:szCs w:val="24"/>
          <w:lang w:eastAsia="ru-RU"/>
        </w:rPr>
        <w:footnoteReference w:id="21"/>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lastRenderedPageBreak/>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приобретения общих культурных умений возможен только в том случае, если взрослый выступает в этом процессе в роли партнера.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Для </w:t>
      </w:r>
      <w:r w:rsidRPr="00E478D7">
        <w:rPr>
          <w:rFonts w:ascii="Times New Roman" w:eastAsia="Times New Roman" w:hAnsi="Times New Roman" w:cs="Times New Roman"/>
          <w:i/>
          <w:color w:val="000000"/>
          <w:sz w:val="24"/>
          <w:szCs w:val="24"/>
          <w:lang w:eastAsia="ru-RU"/>
        </w:rPr>
        <w:t>личностно-порождающего взаимодействия</w:t>
      </w:r>
      <w:r w:rsidRPr="00E478D7">
        <w:rPr>
          <w:rFonts w:ascii="Times New Roman" w:eastAsia="Times New Roman" w:hAnsi="Times New Roman" w:cs="Times New Roman"/>
          <w:color w:val="000000"/>
          <w:sz w:val="24"/>
          <w:szCs w:val="24"/>
          <w:lang w:eastAsia="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w:t>
      </w:r>
      <w:r w:rsidR="0071523C" w:rsidRPr="00E478D7">
        <w:rPr>
          <w:rFonts w:ascii="Times New Roman" w:eastAsia="Times New Roman" w:hAnsi="Times New Roman" w:cs="Times New Roman"/>
          <w:color w:val="000000"/>
          <w:sz w:val="24"/>
          <w:szCs w:val="24"/>
          <w:lang w:eastAsia="ru-RU"/>
        </w:rPr>
        <w:t xml:space="preserve"> взрослыми и с другими детьми. </w:t>
      </w:r>
      <w:r w:rsidRPr="00E478D7">
        <w:rPr>
          <w:rFonts w:ascii="Times New Roman" w:eastAsia="Times New Roman" w:hAnsi="Times New Roman" w:cs="Times New Roman"/>
          <w:color w:val="000000"/>
          <w:sz w:val="24"/>
          <w:szCs w:val="24"/>
          <w:lang w:eastAsia="ru-RU"/>
        </w:rP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lastRenderedPageBreak/>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C97DAB" w:rsidRPr="00E478D7" w:rsidRDefault="00C97DAB" w:rsidP="00C97DAB">
      <w:pPr>
        <w:spacing w:after="0" w:line="240" w:lineRule="auto"/>
        <w:ind w:left="70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i/>
          <w:color w:val="000000"/>
          <w:sz w:val="24"/>
          <w:szCs w:val="24"/>
          <w:lang w:eastAsia="ru-RU"/>
        </w:rPr>
        <w:t xml:space="preserve">Характер взаимодействия с другими детьми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lastRenderedPageBreak/>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C97DAB" w:rsidRPr="00E478D7" w:rsidRDefault="00C97DAB" w:rsidP="00C97DAB">
      <w:pPr>
        <w:spacing w:after="0" w:line="240" w:lineRule="auto"/>
        <w:ind w:left="708"/>
        <w:jc w:val="both"/>
        <w:rPr>
          <w:rFonts w:ascii="Times New Roman" w:eastAsia="Times New Roman" w:hAnsi="Times New Roman" w:cs="Times New Roman"/>
          <w:i/>
          <w:color w:val="000000"/>
          <w:sz w:val="24"/>
          <w:szCs w:val="24"/>
          <w:lang w:eastAsia="ru-RU"/>
        </w:rPr>
      </w:pPr>
    </w:p>
    <w:p w:rsidR="00C97DAB" w:rsidRPr="00E478D7" w:rsidRDefault="00C97DAB" w:rsidP="00C97DAB">
      <w:pPr>
        <w:spacing w:after="0" w:line="240" w:lineRule="auto"/>
        <w:ind w:left="70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i/>
          <w:color w:val="000000"/>
          <w:sz w:val="24"/>
          <w:szCs w:val="24"/>
          <w:lang w:eastAsia="ru-RU"/>
        </w:rPr>
        <w:t xml:space="preserve">Система отношений ребенка к миру, к другим людям, к себе самому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C97DAB" w:rsidRPr="00E478D7" w:rsidRDefault="00C97DAB" w:rsidP="00C97DAB">
      <w:pPr>
        <w:spacing w:after="0" w:line="240" w:lineRule="auto"/>
        <w:ind w:left="10" w:right="1" w:firstLine="557"/>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w:t>
      </w:r>
      <w:r w:rsidRPr="00E478D7">
        <w:rPr>
          <w:rFonts w:ascii="Times New Roman" w:eastAsia="Times New Roman" w:hAnsi="Times New Roman" w:cs="Times New Roman"/>
          <w:color w:val="000000"/>
          <w:sz w:val="24"/>
          <w:szCs w:val="24"/>
          <w:lang w:eastAsia="ru-RU"/>
        </w:rPr>
        <w:lastRenderedPageBreak/>
        <w:t xml:space="preserve">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C97DAB" w:rsidRPr="00E478D7" w:rsidRDefault="00C97DAB" w:rsidP="00C97DAB">
      <w:pPr>
        <w:spacing w:after="0" w:line="240" w:lineRule="auto"/>
        <w:ind w:left="-15" w:firstLine="698"/>
        <w:jc w:val="both"/>
        <w:rPr>
          <w:rFonts w:ascii="Times New Roman" w:eastAsia="Times New Roman" w:hAnsi="Times New Roman" w:cs="Times New Roman"/>
          <w:color w:val="000000"/>
          <w:sz w:val="24"/>
          <w:szCs w:val="24"/>
          <w:lang w:eastAsia="ru-RU"/>
        </w:rPr>
      </w:pPr>
      <w:r w:rsidRPr="00E478D7">
        <w:rPr>
          <w:rFonts w:ascii="Times New Roman" w:eastAsia="Times New Roman" w:hAnsi="Times New Roman" w:cs="Times New Roman"/>
          <w:color w:val="000000"/>
          <w:sz w:val="24"/>
          <w:szCs w:val="24"/>
          <w:lang w:eastAsia="ru-RU"/>
        </w:rPr>
        <w:t>В результате освоения Программы ребенок с ТНР, преодолевая речевые нарушения</w:t>
      </w:r>
      <w:r w:rsidRPr="00E478D7">
        <w:rPr>
          <w:rFonts w:ascii="Times New Roman" w:eastAsia="Times New Roman" w:hAnsi="Times New Roman" w:cs="Times New Roman"/>
          <w:i/>
          <w:color w:val="000000"/>
          <w:sz w:val="24"/>
          <w:szCs w:val="24"/>
          <w:lang w:eastAsia="ru-RU"/>
        </w:rPr>
        <w:t xml:space="preserve">, </w:t>
      </w:r>
      <w:r w:rsidRPr="00E478D7">
        <w:rPr>
          <w:rFonts w:ascii="Times New Roman" w:eastAsia="Times New Roman" w:hAnsi="Times New Roman" w:cs="Times New Roman"/>
          <w:color w:val="000000"/>
          <w:sz w:val="24"/>
          <w:szCs w:val="24"/>
          <w:lang w:eastAsia="ru-RU"/>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97DAB" w:rsidRPr="00E478D7" w:rsidRDefault="00C97DAB" w:rsidP="00C97DAB">
      <w:pPr>
        <w:spacing w:after="0" w:line="240" w:lineRule="auto"/>
        <w:ind w:firstLine="567"/>
        <w:jc w:val="both"/>
        <w:rPr>
          <w:rFonts w:ascii="Times New Roman" w:hAnsi="Times New Roman" w:cs="Times New Roman"/>
          <w:bCs/>
          <w:sz w:val="24"/>
          <w:szCs w:val="24"/>
        </w:rPr>
      </w:pPr>
      <w:r w:rsidRPr="00E478D7">
        <w:rPr>
          <w:rFonts w:ascii="Times New Roman" w:hAnsi="Times New Roman" w:cs="Times New Roman"/>
          <w:bCs/>
          <w:sz w:val="24"/>
          <w:szCs w:val="24"/>
        </w:rPr>
        <w:t>При работе с детьми с ТНР большое внимание уделяется именно развитию речи и речевой активности. Необходимо учитывать сложность дефекта, распределять детей для логопедической работы на подгруппы по уровню развития речи.</w:t>
      </w:r>
    </w:p>
    <w:p w:rsidR="00C97DAB" w:rsidRPr="00E478D7" w:rsidRDefault="00C97DAB" w:rsidP="00C97DAB">
      <w:pPr>
        <w:spacing w:after="0" w:line="240" w:lineRule="auto"/>
        <w:ind w:firstLine="567"/>
        <w:jc w:val="both"/>
        <w:rPr>
          <w:rFonts w:ascii="Times New Roman" w:hAnsi="Times New Roman" w:cs="Times New Roman"/>
          <w:bCs/>
          <w:sz w:val="24"/>
          <w:szCs w:val="24"/>
        </w:rPr>
      </w:pPr>
      <w:r w:rsidRPr="00E478D7">
        <w:rPr>
          <w:rFonts w:ascii="Times New Roman" w:hAnsi="Times New Roman" w:cs="Times New Roman"/>
          <w:bCs/>
          <w:sz w:val="24"/>
          <w:szCs w:val="24"/>
        </w:rPr>
        <w:t>Необходимо применять игры на развитие мелкой моторики. Во время работы с детьми надо избегать их перенапряжения. Задания выбираются пассивные, но с усложнением и проговариванием.</w:t>
      </w:r>
    </w:p>
    <w:p w:rsidR="00C97DAB" w:rsidRPr="00E478D7" w:rsidRDefault="00C97DAB" w:rsidP="00C97DAB">
      <w:pPr>
        <w:spacing w:after="0" w:line="240" w:lineRule="auto"/>
        <w:ind w:firstLine="567"/>
        <w:jc w:val="both"/>
        <w:rPr>
          <w:rFonts w:ascii="Times New Roman" w:hAnsi="Times New Roman" w:cs="Times New Roman"/>
          <w:bCs/>
          <w:sz w:val="24"/>
          <w:szCs w:val="24"/>
        </w:rPr>
      </w:pPr>
      <w:r w:rsidRPr="00E478D7">
        <w:rPr>
          <w:rFonts w:ascii="Times New Roman" w:hAnsi="Times New Roman" w:cs="Times New Roman"/>
          <w:bCs/>
          <w:sz w:val="24"/>
          <w:szCs w:val="24"/>
        </w:rPr>
        <w:t>Этапы развития речи при обучении по различным методикам, исключая логопедию</w:t>
      </w:r>
      <w:r w:rsidRPr="00E478D7">
        <w:rPr>
          <w:rStyle w:val="ae"/>
          <w:rFonts w:ascii="Times New Roman" w:hAnsi="Times New Roman" w:cs="Times New Roman"/>
          <w:bCs/>
          <w:sz w:val="24"/>
          <w:szCs w:val="24"/>
        </w:rPr>
        <w:footnoteReference w:id="22"/>
      </w:r>
      <w:r w:rsidRPr="00E478D7">
        <w:rPr>
          <w:rFonts w:ascii="Times New Roman" w:hAnsi="Times New Roman" w:cs="Times New Roman"/>
          <w:bCs/>
          <w:sz w:val="24"/>
          <w:szCs w:val="24"/>
        </w:rPr>
        <w:t>:</w:t>
      </w:r>
    </w:p>
    <w:p w:rsidR="00C97DAB" w:rsidRPr="00E478D7" w:rsidRDefault="00C97DAB" w:rsidP="00C97DAB">
      <w:pPr>
        <w:pStyle w:val="aa"/>
        <w:numPr>
          <w:ilvl w:val="0"/>
          <w:numId w:val="24"/>
        </w:numPr>
        <w:spacing w:after="0" w:line="240" w:lineRule="auto"/>
        <w:ind w:left="0" w:firstLine="426"/>
        <w:jc w:val="both"/>
        <w:rPr>
          <w:rFonts w:ascii="Times New Roman" w:hAnsi="Times New Roman" w:cs="Times New Roman"/>
          <w:bCs/>
          <w:sz w:val="24"/>
          <w:szCs w:val="24"/>
        </w:rPr>
      </w:pPr>
      <w:r w:rsidRPr="00E478D7">
        <w:rPr>
          <w:rFonts w:ascii="Times New Roman" w:hAnsi="Times New Roman" w:cs="Times New Roman"/>
          <w:bCs/>
          <w:sz w:val="24"/>
          <w:szCs w:val="24"/>
        </w:rPr>
        <w:t>повторение за педагогом;</w:t>
      </w:r>
    </w:p>
    <w:p w:rsidR="00C97DAB" w:rsidRPr="00E478D7" w:rsidRDefault="00C97DAB" w:rsidP="00C97DAB">
      <w:pPr>
        <w:pStyle w:val="aa"/>
        <w:numPr>
          <w:ilvl w:val="0"/>
          <w:numId w:val="24"/>
        </w:numPr>
        <w:spacing w:after="0" w:line="240" w:lineRule="auto"/>
        <w:ind w:left="0" w:firstLine="426"/>
        <w:jc w:val="both"/>
        <w:rPr>
          <w:rFonts w:ascii="Times New Roman" w:hAnsi="Times New Roman" w:cs="Times New Roman"/>
          <w:bCs/>
          <w:sz w:val="24"/>
          <w:szCs w:val="24"/>
        </w:rPr>
      </w:pPr>
      <w:r w:rsidRPr="00E478D7">
        <w:rPr>
          <w:rFonts w:ascii="Times New Roman" w:hAnsi="Times New Roman" w:cs="Times New Roman"/>
          <w:bCs/>
          <w:sz w:val="24"/>
          <w:szCs w:val="24"/>
        </w:rPr>
        <w:t>проговаривание действий одновременно с выполнением;</w:t>
      </w:r>
    </w:p>
    <w:p w:rsidR="00C97DAB" w:rsidRPr="00E478D7" w:rsidRDefault="00C97DAB" w:rsidP="00C97DAB">
      <w:pPr>
        <w:pStyle w:val="aa"/>
        <w:numPr>
          <w:ilvl w:val="0"/>
          <w:numId w:val="24"/>
        </w:numPr>
        <w:spacing w:after="0" w:line="240" w:lineRule="auto"/>
        <w:ind w:left="0" w:firstLine="426"/>
        <w:jc w:val="both"/>
        <w:rPr>
          <w:rFonts w:ascii="Times New Roman" w:hAnsi="Times New Roman" w:cs="Times New Roman"/>
          <w:bCs/>
          <w:sz w:val="24"/>
          <w:szCs w:val="24"/>
        </w:rPr>
      </w:pPr>
      <w:r w:rsidRPr="00E478D7">
        <w:rPr>
          <w:rFonts w:ascii="Times New Roman" w:hAnsi="Times New Roman" w:cs="Times New Roman"/>
          <w:bCs/>
          <w:sz w:val="24"/>
          <w:szCs w:val="24"/>
        </w:rPr>
        <w:t>рассказ о сделанном;</w:t>
      </w:r>
    </w:p>
    <w:p w:rsidR="00C97DAB" w:rsidRPr="00E478D7" w:rsidRDefault="00C97DAB" w:rsidP="00C97DAB">
      <w:pPr>
        <w:pStyle w:val="aa"/>
        <w:numPr>
          <w:ilvl w:val="0"/>
          <w:numId w:val="24"/>
        </w:numPr>
        <w:spacing w:after="0" w:line="240" w:lineRule="auto"/>
        <w:ind w:left="0" w:firstLine="426"/>
        <w:jc w:val="both"/>
        <w:rPr>
          <w:rFonts w:ascii="Times New Roman" w:hAnsi="Times New Roman" w:cs="Times New Roman"/>
          <w:bCs/>
          <w:sz w:val="24"/>
          <w:szCs w:val="24"/>
        </w:rPr>
      </w:pPr>
      <w:r w:rsidRPr="00E478D7">
        <w:rPr>
          <w:rFonts w:ascii="Times New Roman" w:hAnsi="Times New Roman" w:cs="Times New Roman"/>
          <w:bCs/>
          <w:sz w:val="24"/>
          <w:szCs w:val="24"/>
        </w:rPr>
        <w:t>планирование предстоящей работы;</w:t>
      </w:r>
    </w:p>
    <w:p w:rsidR="00C97DAB" w:rsidRPr="00E478D7" w:rsidRDefault="00C97DAB" w:rsidP="00C97DAB">
      <w:pPr>
        <w:pStyle w:val="aa"/>
        <w:numPr>
          <w:ilvl w:val="0"/>
          <w:numId w:val="24"/>
        </w:numPr>
        <w:spacing w:after="0" w:line="240" w:lineRule="auto"/>
        <w:ind w:left="0" w:firstLine="426"/>
        <w:jc w:val="both"/>
        <w:rPr>
          <w:rFonts w:ascii="Times New Roman" w:hAnsi="Times New Roman" w:cs="Times New Roman"/>
          <w:bCs/>
          <w:sz w:val="24"/>
          <w:szCs w:val="24"/>
        </w:rPr>
      </w:pPr>
      <w:r w:rsidRPr="00E478D7">
        <w:rPr>
          <w:rFonts w:ascii="Times New Roman" w:hAnsi="Times New Roman" w:cs="Times New Roman"/>
          <w:bCs/>
          <w:sz w:val="24"/>
          <w:szCs w:val="24"/>
        </w:rPr>
        <w:t>рассуждения детей, их повествование и вопросы.</w:t>
      </w:r>
    </w:p>
    <w:p w:rsidR="00C97DAB" w:rsidRPr="00E478D7" w:rsidRDefault="00C97DAB" w:rsidP="00C97DAB">
      <w:pPr>
        <w:spacing w:after="0" w:line="240" w:lineRule="auto"/>
        <w:ind w:firstLine="567"/>
        <w:jc w:val="both"/>
        <w:rPr>
          <w:rFonts w:ascii="Times New Roman" w:hAnsi="Times New Roman" w:cs="Times New Roman"/>
          <w:bCs/>
          <w:sz w:val="24"/>
          <w:szCs w:val="24"/>
        </w:rPr>
      </w:pPr>
      <w:r w:rsidRPr="00E478D7">
        <w:rPr>
          <w:rFonts w:ascii="Times New Roman" w:hAnsi="Times New Roman" w:cs="Times New Roman"/>
          <w:bCs/>
          <w:sz w:val="24"/>
          <w:szCs w:val="24"/>
        </w:rPr>
        <w:t>Запрещается заставлять и принуждать детей к деятельности. Любое занятие должно включать коррекционные задачи, желательна артикуляционная гимнастика и логоритмика (либо элементы логоритмики) с опорой на учебный материал каждого направления.</w:t>
      </w:r>
    </w:p>
    <w:p w:rsidR="00C97DAB" w:rsidRPr="00E478D7" w:rsidRDefault="00C97DAB" w:rsidP="00C97DAB">
      <w:pPr>
        <w:spacing w:after="0" w:line="240" w:lineRule="auto"/>
        <w:ind w:firstLine="567"/>
        <w:jc w:val="both"/>
        <w:rPr>
          <w:rFonts w:ascii="Times New Roman" w:hAnsi="Times New Roman" w:cs="Times New Roman"/>
          <w:bCs/>
          <w:sz w:val="24"/>
          <w:szCs w:val="24"/>
        </w:rPr>
      </w:pPr>
      <w:r w:rsidRPr="00E478D7">
        <w:rPr>
          <w:rFonts w:ascii="Times New Roman" w:hAnsi="Times New Roman" w:cs="Times New Roman"/>
          <w:bCs/>
          <w:sz w:val="24"/>
          <w:szCs w:val="24"/>
        </w:rPr>
        <w:t>Занятия по подготовке руки к письму и на листе бумаги начинают проводить в более раннем возрасте по сравнению с детьми с нормой.</w:t>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2.4. Особенности взаимодействия педагогического коллектива с семьями обучающихся с ТНР</w:t>
      </w:r>
      <w:r w:rsidRPr="00E478D7">
        <w:rPr>
          <w:rStyle w:val="ae"/>
          <w:rFonts w:ascii="Times New Roman" w:hAnsi="Times New Roman" w:cs="Times New Roman"/>
          <w:b/>
          <w:sz w:val="24"/>
          <w:szCs w:val="24"/>
        </w:rPr>
        <w:footnoteReference w:id="23"/>
      </w:r>
    </w:p>
    <w:p w:rsidR="00C97DAB" w:rsidRPr="00E478D7" w:rsidRDefault="00C97DAB" w:rsidP="00C97DAB">
      <w:pPr>
        <w:spacing w:after="0" w:line="240" w:lineRule="auto"/>
        <w:ind w:firstLine="567"/>
        <w:rPr>
          <w:rFonts w:ascii="Times New Roman" w:hAnsi="Times New Roman" w:cs="Times New Roman"/>
          <w:b/>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успешно без постоянного контакта с родителями (законными представителями).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w:t>
      </w:r>
      <w:r w:rsidRPr="00E478D7">
        <w:rPr>
          <w:rFonts w:ascii="Times New Roman" w:hAnsi="Times New Roman" w:cs="Times New Roman"/>
          <w:sz w:val="24"/>
          <w:szCs w:val="24"/>
        </w:rPr>
        <w:lastRenderedPageBreak/>
        <w:t>пособия для работы в Организации и дома. Домашние задания, предлагаемые учителем – логопедом, педагогом – психологом, учителем – дефектологом,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Взаимодействие направлено на повышение педагогической культуры родителей (законных представителей).</w:t>
      </w:r>
    </w:p>
    <w:p w:rsidR="00C97DAB" w:rsidRPr="00E478D7" w:rsidRDefault="00C97DAB" w:rsidP="00C97DAB">
      <w:pPr>
        <w:spacing w:after="0" w:line="240" w:lineRule="auto"/>
        <w:ind w:firstLine="567"/>
        <w:jc w:val="right"/>
        <w:rPr>
          <w:rFonts w:ascii="Times New Roman" w:hAnsi="Times New Roman" w:cs="Times New Roman"/>
          <w:sz w:val="24"/>
          <w:szCs w:val="24"/>
        </w:rPr>
      </w:pP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18</w:t>
      </w:r>
    </w:p>
    <w:p w:rsidR="00C97DAB" w:rsidRPr="00E478D7" w:rsidRDefault="00C97DAB"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Взаимодействие с семьями воспитанников с ТНР</w:t>
      </w:r>
    </w:p>
    <w:p w:rsidR="00C97DAB" w:rsidRPr="00E478D7" w:rsidRDefault="00C97DAB" w:rsidP="00C97DAB">
      <w:pPr>
        <w:spacing w:after="0" w:line="240" w:lineRule="auto"/>
        <w:ind w:firstLine="567"/>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376"/>
        <w:gridCol w:w="7478"/>
      </w:tblGrid>
      <w:tr w:rsidR="00C97DAB" w:rsidRPr="00E478D7" w:rsidTr="00774DEC">
        <w:tc>
          <w:tcPr>
            <w:tcW w:w="2376"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Цель </w:t>
            </w:r>
          </w:p>
        </w:tc>
        <w:tc>
          <w:tcPr>
            <w:tcW w:w="7478"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Федеральная адаптированная образовательная программа дошкольного </w:t>
            </w:r>
            <w:proofErr w:type="gramStart"/>
            <w:r w:rsidRPr="00E478D7">
              <w:rPr>
                <w:rFonts w:ascii="Times New Roman" w:hAnsi="Times New Roman" w:cs="Times New Roman"/>
                <w:sz w:val="24"/>
                <w:szCs w:val="24"/>
              </w:rPr>
              <w:t>образования  для</w:t>
            </w:r>
            <w:proofErr w:type="gramEnd"/>
            <w:r w:rsidRPr="00E478D7">
              <w:rPr>
                <w:rFonts w:ascii="Times New Roman" w:hAnsi="Times New Roman" w:cs="Times New Roman"/>
                <w:sz w:val="24"/>
                <w:szCs w:val="24"/>
              </w:rPr>
              <w:t xml:space="preserve"> обучающихся с ограниченными возможностями здоровья, п. 39.3.6</w:t>
            </w:r>
          </w:p>
        </w:tc>
      </w:tr>
      <w:tr w:rsidR="00C97DAB" w:rsidRPr="00E478D7" w:rsidTr="00774DEC">
        <w:tc>
          <w:tcPr>
            <w:tcW w:w="2376"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Задачи </w:t>
            </w:r>
          </w:p>
        </w:tc>
        <w:tc>
          <w:tcPr>
            <w:tcW w:w="7478"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Федеральная адаптированная образовательная программа дошкольного </w:t>
            </w:r>
            <w:proofErr w:type="gramStart"/>
            <w:r w:rsidRPr="00E478D7">
              <w:rPr>
                <w:rFonts w:ascii="Times New Roman" w:hAnsi="Times New Roman" w:cs="Times New Roman"/>
                <w:sz w:val="24"/>
                <w:szCs w:val="24"/>
              </w:rPr>
              <w:t>образования  для</w:t>
            </w:r>
            <w:proofErr w:type="gramEnd"/>
            <w:r w:rsidRPr="00E478D7">
              <w:rPr>
                <w:rFonts w:ascii="Times New Roman" w:hAnsi="Times New Roman" w:cs="Times New Roman"/>
                <w:sz w:val="24"/>
                <w:szCs w:val="24"/>
              </w:rPr>
              <w:t xml:space="preserve"> обучающихся с ограниченными возможностями здоровья, п. 39.3.7</w:t>
            </w:r>
          </w:p>
        </w:tc>
      </w:tr>
      <w:tr w:rsidR="00C97DAB" w:rsidRPr="00E478D7" w:rsidTr="00774DEC">
        <w:tc>
          <w:tcPr>
            <w:tcW w:w="2376"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Направления взаимодействия</w:t>
            </w:r>
          </w:p>
        </w:tc>
        <w:tc>
          <w:tcPr>
            <w:tcW w:w="7478"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Федеральная адаптированная образовательная программа дошкольного </w:t>
            </w:r>
            <w:proofErr w:type="gramStart"/>
            <w:r w:rsidRPr="00E478D7">
              <w:rPr>
                <w:rFonts w:ascii="Times New Roman" w:hAnsi="Times New Roman" w:cs="Times New Roman"/>
                <w:sz w:val="24"/>
                <w:szCs w:val="24"/>
              </w:rPr>
              <w:t>образования  для</w:t>
            </w:r>
            <w:proofErr w:type="gramEnd"/>
            <w:r w:rsidRPr="00E478D7">
              <w:rPr>
                <w:rFonts w:ascii="Times New Roman" w:hAnsi="Times New Roman" w:cs="Times New Roman"/>
                <w:sz w:val="24"/>
                <w:szCs w:val="24"/>
              </w:rPr>
              <w:t xml:space="preserve"> обучающихся с ограниченными возможностями здоровья, п. 39.3.8</w:t>
            </w:r>
          </w:p>
        </w:tc>
      </w:tr>
      <w:tr w:rsidR="00C97DAB" w:rsidRPr="00E478D7" w:rsidTr="00774DEC">
        <w:tc>
          <w:tcPr>
            <w:tcW w:w="2376"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Результаты работы</w:t>
            </w:r>
          </w:p>
        </w:tc>
        <w:tc>
          <w:tcPr>
            <w:tcW w:w="7478" w:type="dxa"/>
          </w:tcPr>
          <w:p w:rsidR="00C97DAB" w:rsidRPr="00E478D7" w:rsidRDefault="00C97DAB" w:rsidP="00774DEC">
            <w:pPr>
              <w:spacing w:line="240" w:lineRule="auto"/>
              <w:jc w:val="center"/>
              <w:rPr>
                <w:rFonts w:ascii="Times New Roman" w:hAnsi="Times New Roman" w:cs="Times New Roman"/>
                <w:sz w:val="24"/>
                <w:szCs w:val="24"/>
              </w:rPr>
            </w:pPr>
            <w:r w:rsidRPr="00E478D7">
              <w:rPr>
                <w:rFonts w:ascii="Times New Roman" w:hAnsi="Times New Roman" w:cs="Times New Roman"/>
                <w:sz w:val="24"/>
                <w:szCs w:val="24"/>
              </w:rPr>
              <w:t xml:space="preserve">Федеральная адаптированная образовательная программа дошкольного </w:t>
            </w:r>
            <w:proofErr w:type="gramStart"/>
            <w:r w:rsidRPr="00E478D7">
              <w:rPr>
                <w:rFonts w:ascii="Times New Roman" w:hAnsi="Times New Roman" w:cs="Times New Roman"/>
                <w:sz w:val="24"/>
                <w:szCs w:val="24"/>
              </w:rPr>
              <w:t>образования  для</w:t>
            </w:r>
            <w:proofErr w:type="gramEnd"/>
            <w:r w:rsidRPr="00E478D7">
              <w:rPr>
                <w:rFonts w:ascii="Times New Roman" w:hAnsi="Times New Roman" w:cs="Times New Roman"/>
                <w:sz w:val="24"/>
                <w:szCs w:val="24"/>
              </w:rPr>
              <w:t xml:space="preserve"> обучающихся с ограниченными возможностями здоровья, п. 39.3.10</w:t>
            </w:r>
          </w:p>
        </w:tc>
      </w:tr>
    </w:tbl>
    <w:p w:rsidR="00C97DAB" w:rsidRPr="00E478D7" w:rsidRDefault="00C97DAB" w:rsidP="00C97DAB">
      <w:pPr>
        <w:spacing w:after="0" w:line="240" w:lineRule="auto"/>
        <w:ind w:firstLine="567"/>
        <w:jc w:val="center"/>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  </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Основными формами взаимодействия детского сада и родителей являются:</w:t>
      </w:r>
    </w:p>
    <w:p w:rsidR="00C97DAB" w:rsidRPr="00E478D7" w:rsidRDefault="00C97DAB" w:rsidP="00C97DAB">
      <w:pPr>
        <w:pStyle w:val="aa"/>
        <w:numPr>
          <w:ilvl w:val="0"/>
          <w:numId w:val="2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родительская академия;</w:t>
      </w:r>
    </w:p>
    <w:p w:rsidR="00C97DAB" w:rsidRPr="00E478D7" w:rsidRDefault="00C97DAB" w:rsidP="00C97DAB">
      <w:pPr>
        <w:pStyle w:val="aa"/>
        <w:numPr>
          <w:ilvl w:val="0"/>
          <w:numId w:val="2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консультационный пункт «Мы вместе»;</w:t>
      </w:r>
    </w:p>
    <w:p w:rsidR="00C97DAB" w:rsidRPr="00E478D7" w:rsidRDefault="00C97DAB" w:rsidP="00C97DAB">
      <w:pPr>
        <w:pStyle w:val="aa"/>
        <w:numPr>
          <w:ilvl w:val="0"/>
          <w:numId w:val="2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странички в социальных сетях: ВК</w:t>
      </w:r>
      <w:r w:rsidR="00423891" w:rsidRPr="00E478D7">
        <w:rPr>
          <w:rFonts w:ascii="Times New Roman" w:hAnsi="Times New Roman" w:cs="Times New Roman"/>
          <w:sz w:val="24"/>
          <w:szCs w:val="24"/>
        </w:rPr>
        <w:t>М</w:t>
      </w:r>
      <w:r w:rsidR="00771FBD" w:rsidRPr="00E478D7">
        <w:rPr>
          <w:rFonts w:ascii="Times New Roman" w:hAnsi="Times New Roman" w:cs="Times New Roman"/>
          <w:sz w:val="24"/>
          <w:szCs w:val="24"/>
        </w:rPr>
        <w:t>Б</w:t>
      </w:r>
      <w:r w:rsidR="00423891" w:rsidRPr="00E478D7">
        <w:rPr>
          <w:rFonts w:ascii="Times New Roman" w:hAnsi="Times New Roman" w:cs="Times New Roman"/>
          <w:sz w:val="24"/>
          <w:szCs w:val="24"/>
        </w:rPr>
        <w:t>ДОУ «Детский сад №</w:t>
      </w:r>
      <w:r w:rsidR="00771FBD" w:rsidRPr="00E478D7">
        <w:rPr>
          <w:rFonts w:ascii="Times New Roman" w:hAnsi="Times New Roman" w:cs="Times New Roman"/>
          <w:sz w:val="24"/>
          <w:szCs w:val="24"/>
        </w:rPr>
        <w:t>46»</w:t>
      </w:r>
      <w:r w:rsidR="00423891" w:rsidRPr="00E478D7">
        <w:rPr>
          <w:rFonts w:ascii="Times New Roman" w:hAnsi="Times New Roman" w:cs="Times New Roman"/>
          <w:sz w:val="24"/>
          <w:szCs w:val="24"/>
        </w:rPr>
        <w:t>.</w:t>
      </w:r>
    </w:p>
    <w:p w:rsidR="00C97DAB" w:rsidRPr="00E478D7" w:rsidRDefault="00C97DAB" w:rsidP="00C97DAB">
      <w:pPr>
        <w:spacing w:after="0" w:line="240" w:lineRule="auto"/>
        <w:rPr>
          <w:rFonts w:ascii="Times New Roman" w:hAnsi="Times New Roman" w:cs="Times New Roman"/>
          <w:sz w:val="24"/>
          <w:szCs w:val="24"/>
        </w:rPr>
      </w:pPr>
    </w:p>
    <w:p w:rsidR="00C97DAB" w:rsidRPr="00E478D7" w:rsidRDefault="00C97DAB" w:rsidP="00C97DAB">
      <w:pPr>
        <w:pStyle w:val="aa"/>
        <w:spacing w:after="0" w:line="240" w:lineRule="auto"/>
        <w:ind w:left="360"/>
        <w:jc w:val="right"/>
        <w:rPr>
          <w:rFonts w:ascii="Times New Roman" w:hAnsi="Times New Roman" w:cs="Times New Roman"/>
          <w:sz w:val="24"/>
          <w:szCs w:val="24"/>
          <w:highlight w:val="yellow"/>
        </w:rPr>
      </w:pPr>
      <w:r w:rsidRPr="00E478D7">
        <w:rPr>
          <w:rFonts w:ascii="Times New Roman" w:hAnsi="Times New Roman" w:cs="Times New Roman"/>
          <w:sz w:val="24"/>
          <w:szCs w:val="24"/>
          <w:highlight w:val="yellow"/>
        </w:rPr>
        <w:t>Схема 1</w:t>
      </w:r>
    </w:p>
    <w:p w:rsidR="00C97DAB" w:rsidRPr="00E478D7" w:rsidRDefault="00C97DAB" w:rsidP="00C97DAB">
      <w:pPr>
        <w:pStyle w:val="aa"/>
        <w:spacing w:after="0" w:line="240" w:lineRule="auto"/>
        <w:ind w:left="360"/>
        <w:jc w:val="center"/>
        <w:rPr>
          <w:rFonts w:ascii="Times New Roman" w:hAnsi="Times New Roman" w:cs="Times New Roman"/>
          <w:b/>
          <w:sz w:val="24"/>
          <w:szCs w:val="24"/>
          <w:highlight w:val="yellow"/>
        </w:rPr>
      </w:pPr>
      <w:r w:rsidRPr="00E478D7">
        <w:rPr>
          <w:rFonts w:ascii="Times New Roman" w:hAnsi="Times New Roman" w:cs="Times New Roman"/>
          <w:b/>
          <w:sz w:val="24"/>
          <w:szCs w:val="24"/>
          <w:highlight w:val="yellow"/>
        </w:rPr>
        <w:t>Структура Академии родителей</w:t>
      </w:r>
    </w:p>
    <w:p w:rsidR="00C97DAB" w:rsidRPr="00E478D7" w:rsidRDefault="00C97DAB" w:rsidP="00C97DAB">
      <w:pPr>
        <w:pStyle w:val="aa"/>
        <w:spacing w:after="0" w:line="240" w:lineRule="auto"/>
        <w:ind w:left="360"/>
        <w:jc w:val="center"/>
        <w:rPr>
          <w:rFonts w:ascii="Times New Roman" w:hAnsi="Times New Roman" w:cs="Times New Roman"/>
          <w:b/>
          <w:sz w:val="24"/>
          <w:szCs w:val="24"/>
          <w:highlight w:val="yellow"/>
        </w:rPr>
      </w:pPr>
    </w:p>
    <w:p w:rsidR="00C97DAB" w:rsidRPr="00E478D7" w:rsidRDefault="00C97DAB" w:rsidP="00C97DAB">
      <w:pPr>
        <w:pStyle w:val="aa"/>
        <w:spacing w:after="0" w:line="240" w:lineRule="auto"/>
        <w:ind w:left="360"/>
        <w:jc w:val="right"/>
        <w:rPr>
          <w:rFonts w:ascii="Times New Roman" w:hAnsi="Times New Roman" w:cs="Times New Roman"/>
          <w:sz w:val="24"/>
          <w:szCs w:val="24"/>
        </w:rPr>
      </w:pPr>
      <w:r w:rsidRPr="00E478D7">
        <w:rPr>
          <w:rFonts w:ascii="Times New Roman" w:hAnsi="Times New Roman" w:cs="Times New Roman"/>
          <w:noProof/>
          <w:sz w:val="24"/>
          <w:szCs w:val="24"/>
          <w:highlight w:val="yellow"/>
          <w:lang w:eastAsia="ru-RU"/>
        </w:rPr>
        <w:drawing>
          <wp:inline distT="0" distB="0" distL="0" distR="0" wp14:anchorId="71E86A88" wp14:editId="7C4BD7EB">
            <wp:extent cx="5486400" cy="32004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97DAB" w:rsidRPr="00E478D7" w:rsidRDefault="00C97DAB" w:rsidP="00C97DAB">
      <w:pPr>
        <w:pStyle w:val="aa"/>
        <w:spacing w:after="0" w:line="240" w:lineRule="auto"/>
        <w:ind w:left="360"/>
        <w:jc w:val="right"/>
        <w:rPr>
          <w:rFonts w:ascii="Times New Roman" w:hAnsi="Times New Roman" w:cs="Times New Roman"/>
          <w:sz w:val="24"/>
          <w:szCs w:val="24"/>
        </w:rPr>
      </w:pPr>
    </w:p>
    <w:p w:rsidR="00C97DAB" w:rsidRPr="00E478D7" w:rsidRDefault="00C97DAB" w:rsidP="00C97DAB">
      <w:pPr>
        <w:pStyle w:val="aa"/>
        <w:numPr>
          <w:ilvl w:val="1"/>
          <w:numId w:val="21"/>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lastRenderedPageBreak/>
        <w:t>Программа коррекционно-развивающей работы с детьми с ТНР</w:t>
      </w:r>
      <w:r w:rsidRPr="00E478D7">
        <w:rPr>
          <w:rStyle w:val="ae"/>
          <w:rFonts w:ascii="Times New Roman" w:hAnsi="Times New Roman" w:cs="Times New Roman"/>
          <w:b/>
          <w:sz w:val="24"/>
          <w:szCs w:val="24"/>
        </w:rPr>
        <w:footnoteReference w:id="24"/>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коррекционно-развивающей работы (далее – КРР) обеспечивает:</w:t>
      </w:r>
    </w:p>
    <w:p w:rsidR="00C97DAB" w:rsidRPr="00E478D7" w:rsidRDefault="00C97DAB" w:rsidP="00C97DAB">
      <w:pPr>
        <w:pStyle w:val="aa"/>
        <w:numPr>
          <w:ilvl w:val="0"/>
          <w:numId w:val="25"/>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выявление особых образовательных потребностей обучающихся с ТНР, обусловленных потребностей обучающихся с ТНР, обусловленных недостатками в их психофизическом и речевом развитии;</w:t>
      </w:r>
    </w:p>
    <w:p w:rsidR="00C97DAB" w:rsidRPr="00E478D7" w:rsidRDefault="00C97DAB" w:rsidP="00C97DAB">
      <w:pPr>
        <w:pStyle w:val="aa"/>
        <w:numPr>
          <w:ilvl w:val="0"/>
          <w:numId w:val="25"/>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осуществление индивидуально-ориентированной психолого-педагогической помощи обучающимися с ТНР с учетом их психофизического, речевого развития, индивидуальных возможностей и в соответствии с рекомендациями ПМПК;</w:t>
      </w:r>
    </w:p>
    <w:p w:rsidR="00C97DAB" w:rsidRPr="00E478D7" w:rsidRDefault="00C97DAB" w:rsidP="00C97DAB">
      <w:pPr>
        <w:pStyle w:val="aa"/>
        <w:numPr>
          <w:ilvl w:val="0"/>
          <w:numId w:val="25"/>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возможность освоения детьми с ТНР АООП ДО.</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Задачи КРР:</w:t>
      </w:r>
    </w:p>
    <w:p w:rsidR="00C97DAB" w:rsidRPr="00E478D7" w:rsidRDefault="00C97DAB" w:rsidP="00C97DAB">
      <w:pPr>
        <w:pStyle w:val="aa"/>
        <w:numPr>
          <w:ilvl w:val="0"/>
          <w:numId w:val="26"/>
        </w:numPr>
        <w:spacing w:after="0" w:line="240" w:lineRule="auto"/>
        <w:ind w:left="142" w:firstLine="218"/>
        <w:jc w:val="both"/>
        <w:rPr>
          <w:rFonts w:ascii="Times New Roman" w:hAnsi="Times New Roman" w:cs="Times New Roman"/>
          <w:sz w:val="24"/>
          <w:szCs w:val="24"/>
        </w:rPr>
      </w:pPr>
      <w:r w:rsidRPr="00E478D7">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нарушений;</w:t>
      </w:r>
    </w:p>
    <w:p w:rsidR="00C97DAB" w:rsidRPr="00E478D7" w:rsidRDefault="00C97DAB" w:rsidP="00C97DAB">
      <w:pPr>
        <w:pStyle w:val="aa"/>
        <w:numPr>
          <w:ilvl w:val="0"/>
          <w:numId w:val="26"/>
        </w:numPr>
        <w:spacing w:after="0" w:line="240" w:lineRule="auto"/>
        <w:ind w:left="142" w:firstLine="218"/>
        <w:jc w:val="both"/>
        <w:rPr>
          <w:rFonts w:ascii="Times New Roman" w:hAnsi="Times New Roman" w:cs="Times New Roman"/>
          <w:sz w:val="24"/>
          <w:szCs w:val="24"/>
        </w:rPr>
      </w:pPr>
      <w:r w:rsidRPr="00E478D7">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воздействии;</w:t>
      </w:r>
    </w:p>
    <w:p w:rsidR="00C97DAB" w:rsidRPr="00E478D7" w:rsidRDefault="00C97DAB" w:rsidP="00C97DAB">
      <w:pPr>
        <w:pStyle w:val="aa"/>
        <w:numPr>
          <w:ilvl w:val="0"/>
          <w:numId w:val="26"/>
        </w:numPr>
        <w:spacing w:after="0" w:line="240" w:lineRule="auto"/>
        <w:ind w:left="142" w:firstLine="218"/>
        <w:jc w:val="both"/>
        <w:rPr>
          <w:rFonts w:ascii="Times New Roman" w:hAnsi="Times New Roman" w:cs="Times New Roman"/>
          <w:sz w:val="24"/>
          <w:szCs w:val="24"/>
        </w:rPr>
      </w:pPr>
      <w:r w:rsidRPr="00E478D7">
        <w:rPr>
          <w:rFonts w:ascii="Times New Roman" w:hAnsi="Times New Roman" w:cs="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направлениями коррекционного воздействия.</w:t>
      </w:r>
    </w:p>
    <w:p w:rsidR="00C97DAB" w:rsidRPr="00E478D7" w:rsidRDefault="00C97DAB" w:rsidP="00C97DAB">
      <w:pPr>
        <w:spacing w:after="0" w:line="240" w:lineRule="auto"/>
        <w:jc w:val="right"/>
        <w:rPr>
          <w:rFonts w:ascii="Times New Roman" w:hAnsi="Times New Roman" w:cs="Times New Roman"/>
          <w:sz w:val="24"/>
          <w:szCs w:val="24"/>
        </w:rPr>
      </w:pP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19</w:t>
      </w:r>
    </w:p>
    <w:p w:rsidR="00C97DAB" w:rsidRPr="00E478D7" w:rsidRDefault="00C97DAB" w:rsidP="00C97DAB">
      <w:pPr>
        <w:spacing w:after="0" w:line="240" w:lineRule="auto"/>
        <w:ind w:firstLine="426"/>
        <w:jc w:val="center"/>
        <w:rPr>
          <w:rFonts w:ascii="Times New Roman" w:hAnsi="Times New Roman" w:cs="Times New Roman"/>
          <w:b/>
          <w:sz w:val="24"/>
          <w:szCs w:val="24"/>
        </w:rPr>
      </w:pPr>
      <w:r w:rsidRPr="00E478D7">
        <w:rPr>
          <w:rFonts w:ascii="Times New Roman" w:hAnsi="Times New Roman" w:cs="Times New Roman"/>
          <w:b/>
          <w:sz w:val="24"/>
          <w:szCs w:val="24"/>
        </w:rPr>
        <w:t>Программа коррекционной работы</w:t>
      </w:r>
    </w:p>
    <w:p w:rsidR="00C97DAB" w:rsidRPr="00E478D7" w:rsidRDefault="00C97DAB" w:rsidP="00C97DAB">
      <w:pPr>
        <w:spacing w:after="0" w:line="240" w:lineRule="auto"/>
        <w:ind w:firstLine="426"/>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660"/>
        <w:gridCol w:w="7194"/>
      </w:tblGrid>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Направления ККР</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43.4</w:t>
            </w:r>
          </w:p>
        </w:tc>
      </w:tr>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Вариативные формы</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43.5</w:t>
            </w:r>
          </w:p>
        </w:tc>
      </w:tr>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Результаты освоения</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43.6</w:t>
            </w:r>
          </w:p>
        </w:tc>
      </w:tr>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Общие ориентиры в достижении результатов ПКР</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43.7</w:t>
            </w:r>
          </w:p>
        </w:tc>
      </w:tr>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Общий объем</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43.8</w:t>
            </w:r>
          </w:p>
        </w:tc>
      </w:tr>
      <w:tr w:rsidR="00C97DAB" w:rsidRPr="00E478D7" w:rsidTr="00774DEC">
        <w:tc>
          <w:tcPr>
            <w:tcW w:w="26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Специальные условия</w:t>
            </w:r>
          </w:p>
        </w:tc>
        <w:tc>
          <w:tcPr>
            <w:tcW w:w="71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43.9</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20</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Комплексное обследование детей с ТНР</w:t>
      </w:r>
    </w:p>
    <w:p w:rsidR="00C97DAB" w:rsidRPr="00E478D7" w:rsidRDefault="00C97DAB" w:rsidP="00C97DAB">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943"/>
        <w:gridCol w:w="6911"/>
      </w:tblGrid>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Принципы </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43.9.2</w:t>
            </w:r>
          </w:p>
        </w:tc>
      </w:tr>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Содержание дифференциальной диагностики речевых и неречевых функций обучающихся с ТНР</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стр. 558, п. 43.10</w:t>
            </w:r>
          </w:p>
        </w:tc>
      </w:tr>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Обследование словарного </w:t>
            </w:r>
            <w:r w:rsidRPr="00E478D7">
              <w:rPr>
                <w:rFonts w:ascii="Times New Roman" w:hAnsi="Times New Roman" w:cs="Times New Roman"/>
              </w:rPr>
              <w:lastRenderedPageBreak/>
              <w:t>запаса</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 xml:space="preserve">Федеральная адаптированная образовательная программа </w:t>
            </w:r>
            <w:r w:rsidRPr="00E478D7">
              <w:rPr>
                <w:rFonts w:ascii="Times New Roman" w:hAnsi="Times New Roman" w:cs="Times New Roman"/>
              </w:rPr>
              <w:lastRenderedPageBreak/>
              <w:t xml:space="preserve">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43.10.1</w:t>
            </w:r>
          </w:p>
        </w:tc>
      </w:tr>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Обследование грамматического строя речи</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43.10.2.</w:t>
            </w:r>
          </w:p>
        </w:tc>
      </w:tr>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Обследование связной речи</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43.10.3.</w:t>
            </w:r>
          </w:p>
        </w:tc>
      </w:tr>
      <w:tr w:rsidR="00C97DAB" w:rsidRPr="00E478D7" w:rsidTr="00774DEC">
        <w:tc>
          <w:tcPr>
            <w:tcW w:w="294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Обследование фонетических и фонематических процессов</w:t>
            </w:r>
          </w:p>
        </w:tc>
        <w:tc>
          <w:tcPr>
            <w:tcW w:w="691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43.10.4.</w:t>
            </w:r>
          </w:p>
        </w:tc>
      </w:tr>
    </w:tbl>
    <w:p w:rsidR="00C97DAB" w:rsidRPr="00E478D7" w:rsidRDefault="00C97DAB" w:rsidP="00C97DAB">
      <w:pPr>
        <w:spacing w:after="0" w:line="240" w:lineRule="auto"/>
        <w:jc w:val="center"/>
        <w:rPr>
          <w:rFonts w:ascii="Times New Roman" w:hAnsi="Times New Roman" w:cs="Times New Roman"/>
          <w:sz w:val="24"/>
          <w:szCs w:val="24"/>
        </w:rPr>
      </w:pP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21</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Коррекция нарушений речеязыкового развития обучающихся с ТНР</w:t>
      </w:r>
    </w:p>
    <w:p w:rsidR="00C97DAB" w:rsidRPr="00E478D7" w:rsidRDefault="00C97DAB" w:rsidP="00C97DAB">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4077"/>
        <w:gridCol w:w="5777"/>
      </w:tblGrid>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Младенческий и ранний возраст</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43.11.</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Обучающиеся с ТНР, не владеющих фразовой речью (ОНР 1 уровня) </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43.11.1</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Обучающиеся с ТНР с начатками фразовой речи (ОНР 2 уровня)</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43.11.2</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Обучающиеся с ТНР с развернутой фразовой речью с элементами лексико- грамматического недоразвития (ОНР 3 уровня)</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п. 43.11.3</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Обучающиеся с ТНР с нерезко выраженными остаточными проявлениями лексико-грамматического и фонетико-фонематического недоразвития речи (ОНР 4 уровня)</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стр. 564 565 , п. 43.11.4.</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Фонетико-фонематическое недоразвитие </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стр. 565 - 566 , п. 43.11.4.1., п. 43.11.4.2</w:t>
            </w:r>
          </w:p>
        </w:tc>
      </w:tr>
      <w:tr w:rsidR="00C97DAB" w:rsidRPr="00E478D7" w:rsidTr="00774DEC">
        <w:tc>
          <w:tcPr>
            <w:tcW w:w="40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Нарушение темпо-ритмической организации речи (заикание)</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Федеральная адаптированная образовательная программа дошкольного </w:t>
            </w:r>
            <w:proofErr w:type="gramStart"/>
            <w:r w:rsidRPr="00E478D7">
              <w:rPr>
                <w:rFonts w:ascii="Times New Roman" w:hAnsi="Times New Roman" w:cs="Times New Roman"/>
              </w:rPr>
              <w:t>образования  для</w:t>
            </w:r>
            <w:proofErr w:type="gramEnd"/>
            <w:r w:rsidRPr="00E478D7">
              <w:rPr>
                <w:rFonts w:ascii="Times New Roman" w:hAnsi="Times New Roman" w:cs="Times New Roman"/>
              </w:rPr>
              <w:t xml:space="preserve"> обучающихся с ограниченными возможностями здоровья, стр. 566 , п. 43.11.4.3., п. 43.11.4.4</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В части, формируемой участниками образовательных отношений</w:t>
      </w:r>
      <w:r w:rsidRPr="00E478D7">
        <w:rPr>
          <w:rFonts w:ascii="Times New Roman" w:hAnsi="Times New Roman" w:cs="Times New Roman"/>
          <w:sz w:val="24"/>
          <w:szCs w:val="24"/>
        </w:rPr>
        <w:t>: рабочая программа учителя – логопеда для детей раннего возраста с 2 до 3 лет с расстройствами речевого развития</w:t>
      </w:r>
      <w:r w:rsidRPr="00E478D7">
        <w:rPr>
          <w:rStyle w:val="ae"/>
          <w:rFonts w:ascii="Times New Roman" w:hAnsi="Times New Roman" w:cs="Times New Roman"/>
          <w:sz w:val="24"/>
          <w:szCs w:val="24"/>
        </w:rPr>
        <w:footnoteReference w:id="25"/>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22</w:t>
      </w:r>
    </w:p>
    <w:p w:rsidR="00C97DAB" w:rsidRPr="00E478D7" w:rsidRDefault="00C97DAB"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Логопедическая работа по коррекции тяжелых нарушений речи</w:t>
      </w:r>
    </w:p>
    <w:p w:rsidR="00C97DAB" w:rsidRPr="00E478D7" w:rsidRDefault="00C97DAB" w:rsidP="00C97DAB">
      <w:pPr>
        <w:spacing w:after="0" w:line="240" w:lineRule="auto"/>
        <w:ind w:firstLine="567"/>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9854" w:type="dxa"/>
            <w:gridSpan w:val="2"/>
          </w:tcPr>
          <w:p w:rsidR="00C97DAB" w:rsidRPr="00E478D7" w:rsidRDefault="00C97DAB" w:rsidP="00774DEC">
            <w:pPr>
              <w:spacing w:line="240" w:lineRule="auto"/>
              <w:jc w:val="center"/>
              <w:rPr>
                <w:rFonts w:ascii="Times New Roman" w:hAnsi="Times New Roman" w:cs="Times New Roman"/>
                <w:b/>
              </w:rPr>
            </w:pPr>
            <w:r w:rsidRPr="00E478D7">
              <w:rPr>
                <w:rFonts w:ascii="Times New Roman" w:hAnsi="Times New Roman" w:cs="Times New Roman"/>
                <w:b/>
              </w:rPr>
              <w:t>Первый этап обучения (младший дошкольный возраст)</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Направления логопедической работы на 1 этапе работы</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Адаптированная основная образовательная программа дошкольного образования детей с тяжелыми нарушениями речи/Л.Б. Баряева и др. – М.: Просвещение, 2019, стр. 235 </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Педагогические ориентиры при работе с детьми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236</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Преодоление речевого и неречевого негативизма</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236</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произвольного слухового и зрительного восприятия</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236-237</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кинестетической и кинетической основы движений в процессе развития общей, ручной и артикуляционной моторики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237-238</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мыслительных операций</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238</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слухозрительного и слухомоторного взаимодействия в процессе восприятия и воспроизведения ритмических рисунков</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238</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Развитие импрессивной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238-239</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Вызывание речевого подражания, потребности подражать слову взрослого</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239</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общих речевых навыков</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239-240</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Развитие импрессивной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240-241</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предметного, предикативного, адъективного словаря экспрессивной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241</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грамматических стереотипов словоизменения и словообразования в экспрессивной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241-242</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Формирование синтаксических стереотипов и усвоение синтаксических связей в составе предложения </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242</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связной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242</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Коррекция нарушений фонетической стороны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242-243</w:t>
            </w:r>
          </w:p>
        </w:tc>
      </w:tr>
      <w:tr w:rsidR="00C97DAB" w:rsidRPr="00E478D7" w:rsidTr="00774DEC">
        <w:tc>
          <w:tcPr>
            <w:tcW w:w="9854" w:type="dxa"/>
            <w:gridSpan w:val="2"/>
          </w:tcPr>
          <w:p w:rsidR="00C97DAB" w:rsidRPr="00E478D7" w:rsidRDefault="00C97DAB" w:rsidP="00774DEC">
            <w:pPr>
              <w:spacing w:line="240" w:lineRule="auto"/>
              <w:jc w:val="center"/>
              <w:rPr>
                <w:rFonts w:ascii="Times New Roman" w:hAnsi="Times New Roman" w:cs="Times New Roman"/>
                <w:b/>
              </w:rPr>
            </w:pPr>
            <w:r w:rsidRPr="00E478D7">
              <w:rPr>
                <w:rFonts w:ascii="Times New Roman" w:hAnsi="Times New Roman" w:cs="Times New Roman"/>
                <w:b/>
              </w:rPr>
              <w:t>2 этап обучения (средний дошкольный возраст)</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Направления логопедической </w:t>
            </w:r>
            <w:r w:rsidRPr="00E478D7">
              <w:rPr>
                <w:rFonts w:ascii="Times New Roman" w:hAnsi="Times New Roman" w:cs="Times New Roman"/>
              </w:rPr>
              <w:lastRenderedPageBreak/>
              <w:t>работы на 2 этапе работы</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 xml:space="preserve">Адаптированная основная образовательная программа дошкольного </w:t>
            </w:r>
            <w:r w:rsidRPr="00E478D7">
              <w:rPr>
                <w:rFonts w:ascii="Times New Roman" w:hAnsi="Times New Roman" w:cs="Times New Roman"/>
              </w:rPr>
              <w:lastRenderedPageBreak/>
              <w:t xml:space="preserve">образования детей с тяжелыми нарушениями речи/Л.Б. Баряева и др. – М.: Просвещение, 2019, стр. 243-244 </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Педагогические ориентиры при работе с детьми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244-245</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произвольного слухового и зрительного восприятия, внимания и памяти, зрительно-пространственных представлений</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245</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кинестетической и кинетической основы движений в процессе развития общей, ручной и артикуляционной моторики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245-246</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мыслительных операций анализа, синтеза, сравнения, обобщения, классификации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246-247</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слухозрительного и слухомоторного взаимодействия в процессе восприятия и воспроизведения ритмических рисунков</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247</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сенсорно-перцептивного уровня восприятия (в том числе при работе с детьми с дизартрией)</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247</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предметного, предикативного, адъективного словаря экспрессивной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247-248</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предметного, предикативного, адъективного словаря экспрессивной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248</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грамматических стереотипов словоизменения и словообразования в экспрессивной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248-250</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синтаксической структуры предложения</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250</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связной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250</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Коррекция нарушений фонетической стороны речи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250-251</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Коррекция нарушений движений артикуляционного аппарата, дыхательной и голосовой функций</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251</w:t>
            </w:r>
          </w:p>
        </w:tc>
      </w:tr>
      <w:tr w:rsidR="00C97DAB" w:rsidRPr="00E478D7" w:rsidTr="00774DEC">
        <w:tc>
          <w:tcPr>
            <w:tcW w:w="9854" w:type="dxa"/>
            <w:gridSpan w:val="2"/>
          </w:tcPr>
          <w:p w:rsidR="00C97DAB" w:rsidRPr="00E478D7" w:rsidRDefault="00C97DAB" w:rsidP="00774DEC">
            <w:pPr>
              <w:spacing w:line="240" w:lineRule="auto"/>
              <w:jc w:val="center"/>
              <w:rPr>
                <w:rFonts w:ascii="Times New Roman" w:hAnsi="Times New Roman" w:cs="Times New Roman"/>
                <w:b/>
              </w:rPr>
            </w:pPr>
            <w:r w:rsidRPr="00E478D7">
              <w:rPr>
                <w:rFonts w:ascii="Times New Roman" w:hAnsi="Times New Roman" w:cs="Times New Roman"/>
                <w:b/>
              </w:rPr>
              <w:lastRenderedPageBreak/>
              <w:t>Третий этап обучения (старший дошкольный возраст)</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Направления логопедической работы на 3 этапе работы</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Адаптированная основная образовательная программа дошкольного образования детей с тяжелыми нарушениями речи/Л.Б. Баряева и др. – М.: Просвещение, 2019, стр. 252-253 </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Педагогические ориентиры при работе с детьми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253</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произвольного слухового и зрительного восприятия, внимания и памяти, зрительно-пространственных представлений</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253-254</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кинестетической и кинетической основы движений в процессе развития общей, ручной и артикуляционной моторики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254</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мыслительных операций анализа, синтеза, сравнения, обобщения, классификации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254</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Формирование слухозрительного и слухомоторного взаимодействия в процессе восприятия и воспроизведения ритмических рисунков</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254-255</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Базовое содержание модуля 2</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255-260</w:t>
            </w:r>
          </w:p>
        </w:tc>
      </w:tr>
      <w:tr w:rsidR="00C97DAB" w:rsidRPr="00E478D7" w:rsidTr="00774DEC">
        <w:tc>
          <w:tcPr>
            <w:tcW w:w="3085" w:type="dxa"/>
          </w:tcPr>
          <w:p w:rsidR="00C97DAB" w:rsidRPr="00E478D7" w:rsidRDefault="001E68B6" w:rsidP="00774DEC">
            <w:pPr>
              <w:spacing w:line="240" w:lineRule="auto"/>
              <w:jc w:val="center"/>
              <w:rPr>
                <w:rFonts w:ascii="Times New Roman" w:hAnsi="Times New Roman" w:cs="Times New Roman"/>
              </w:rPr>
            </w:pPr>
            <w:r w:rsidRPr="00E478D7">
              <w:rPr>
                <w:rFonts w:ascii="Times New Roman" w:hAnsi="Times New Roman" w:cs="Times New Roman"/>
              </w:rPr>
              <w:t>Коррекционная работа при заикании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260-266</w:t>
            </w:r>
          </w:p>
        </w:tc>
      </w:tr>
    </w:tbl>
    <w:p w:rsidR="00C97DAB" w:rsidRPr="00E478D7" w:rsidRDefault="00C97DAB" w:rsidP="00C97DAB">
      <w:pPr>
        <w:spacing w:after="0" w:line="240" w:lineRule="auto"/>
        <w:rPr>
          <w:rFonts w:ascii="Times New Roman" w:hAnsi="Times New Roman" w:cs="Times New Roman"/>
          <w:sz w:val="24"/>
          <w:szCs w:val="24"/>
        </w:rPr>
      </w:pPr>
    </w:p>
    <w:p w:rsidR="00C97DAB" w:rsidRPr="00E478D7" w:rsidRDefault="00C97DAB" w:rsidP="00C97DAB">
      <w:pPr>
        <w:pStyle w:val="aa"/>
        <w:numPr>
          <w:ilvl w:val="0"/>
          <w:numId w:val="21"/>
        </w:numPr>
        <w:spacing w:after="0" w:line="240" w:lineRule="auto"/>
        <w:ind w:hanging="76"/>
        <w:jc w:val="both"/>
        <w:rPr>
          <w:rFonts w:ascii="Times New Roman" w:hAnsi="Times New Roman" w:cs="Times New Roman"/>
          <w:b/>
          <w:sz w:val="24"/>
          <w:szCs w:val="24"/>
        </w:rPr>
      </w:pPr>
      <w:r w:rsidRPr="00E478D7">
        <w:rPr>
          <w:rFonts w:ascii="Times New Roman" w:hAnsi="Times New Roman" w:cs="Times New Roman"/>
          <w:b/>
          <w:sz w:val="24"/>
          <w:szCs w:val="24"/>
        </w:rPr>
        <w:t>Рабочая программа воспитания</w:t>
      </w:r>
    </w:p>
    <w:p w:rsidR="00C97DAB" w:rsidRPr="00E478D7" w:rsidRDefault="00C97DAB" w:rsidP="00C97DAB">
      <w:pPr>
        <w:pStyle w:val="aa"/>
        <w:numPr>
          <w:ilvl w:val="1"/>
          <w:numId w:val="37"/>
        </w:numPr>
        <w:spacing w:after="0" w:line="240" w:lineRule="auto"/>
        <w:ind w:left="0" w:firstLine="284"/>
        <w:jc w:val="both"/>
        <w:rPr>
          <w:rFonts w:ascii="Times New Roman" w:hAnsi="Times New Roman" w:cs="Times New Roman"/>
          <w:b/>
          <w:sz w:val="24"/>
          <w:szCs w:val="24"/>
        </w:rPr>
      </w:pPr>
      <w:r w:rsidRPr="00E478D7">
        <w:rPr>
          <w:rFonts w:ascii="Times New Roman" w:hAnsi="Times New Roman" w:cs="Times New Roman"/>
          <w:b/>
          <w:sz w:val="24"/>
          <w:szCs w:val="24"/>
        </w:rPr>
        <w:t>Пояснительная записка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Рабочая программа воспитания </w:t>
      </w:r>
      <w:r w:rsidR="0048669A" w:rsidRPr="00E478D7">
        <w:rPr>
          <w:rFonts w:ascii="Times New Roman" w:hAnsi="Times New Roman" w:cs="Times New Roman"/>
          <w:sz w:val="24"/>
          <w:szCs w:val="24"/>
        </w:rPr>
        <w:t>М</w:t>
      </w:r>
      <w:r w:rsidR="006070FA"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6070FA"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xml:space="preserve"> (далее – Программа воспитания) разработана на основе требований Федерального закона от 29 декабря 2012 года № 273 – ФЗ «Об образовании в Российской Федерации».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Работа по воспитанию, формированию и развитию личности обучающихся с ОВЗ предполагает преемственность по отношению к достижению воспитательных целей начального общего образования (далее – НОО).</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основе процесса воспитания обучающихся лежать конституционные и национальные ценности российского общества.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w:t>
      </w:r>
      <w:r w:rsidR="0048669A" w:rsidRPr="00E478D7">
        <w:rPr>
          <w:rFonts w:ascii="Times New Roman" w:hAnsi="Times New Roman" w:cs="Times New Roman"/>
          <w:sz w:val="24"/>
          <w:szCs w:val="24"/>
        </w:rPr>
        <w:t>М</w:t>
      </w:r>
      <w:r w:rsidR="007869BC"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7869BC"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xml:space="preserve"> и базовыми духовными ценностями.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Ценности Родины и природы лежат в основе патриотического направления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Ценность знания лежит в основе познавательного направления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lastRenderedPageBreak/>
        <w:t>Ценность здоровья лежит в основе физического и оздоровительного направления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Ценность труда лежит в основе трудового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Реализация Программы воспитания основана на взаимодействии с разными субъектами образовательных отношений.</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Структура Программы воспитания включает пояснительную записку и три раздела: целевой, содержательный и организационный, в каждом из которых предусматривается обязательная часть и часть, формируемая участниками образовательных отношений</w:t>
      </w:r>
    </w:p>
    <w:p w:rsidR="00C97DAB" w:rsidRPr="00E478D7" w:rsidRDefault="00C97DAB" w:rsidP="00C97DAB">
      <w:pPr>
        <w:spacing w:after="0" w:line="240" w:lineRule="auto"/>
        <w:ind w:firstLine="567"/>
        <w:jc w:val="both"/>
        <w:rPr>
          <w:rFonts w:ascii="Times New Roman" w:hAnsi="Times New Roman" w:cs="Times New Roman"/>
          <w:b/>
          <w:sz w:val="24"/>
          <w:szCs w:val="24"/>
        </w:rPr>
      </w:pPr>
    </w:p>
    <w:p w:rsidR="00C97DAB" w:rsidRPr="00E478D7" w:rsidRDefault="00C97DAB" w:rsidP="00C97DAB">
      <w:pPr>
        <w:pStyle w:val="aa"/>
        <w:numPr>
          <w:ilvl w:val="1"/>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Целевой раздел</w:t>
      </w: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Цели и задачи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Общая цель</w:t>
      </w:r>
      <w:r w:rsidRPr="00E478D7">
        <w:rPr>
          <w:rFonts w:ascii="Times New Roman" w:hAnsi="Times New Roman" w:cs="Times New Roman"/>
          <w:sz w:val="24"/>
          <w:szCs w:val="24"/>
        </w:rPr>
        <w:t xml:space="preserve"> воспитания в </w:t>
      </w:r>
      <w:r w:rsidR="0048669A" w:rsidRPr="00E478D7">
        <w:rPr>
          <w:rFonts w:ascii="Times New Roman" w:hAnsi="Times New Roman" w:cs="Times New Roman"/>
          <w:sz w:val="24"/>
          <w:szCs w:val="24"/>
        </w:rPr>
        <w:t>М</w:t>
      </w:r>
      <w:r w:rsidR="00E11476"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E11476"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xml:space="preserve"> - личностное развитие дошкольников с ОВЗ и создание условий для их позитивной социализации на основе базовых ценностей российского общества через</w:t>
      </w:r>
      <w:r w:rsidRPr="00E478D7">
        <w:rPr>
          <w:rStyle w:val="ae"/>
          <w:rFonts w:ascii="Times New Roman" w:hAnsi="Times New Roman" w:cs="Times New Roman"/>
          <w:sz w:val="24"/>
          <w:szCs w:val="24"/>
        </w:rPr>
        <w:footnoteReference w:id="26"/>
      </w:r>
      <w:r w:rsidRPr="00E478D7">
        <w:rPr>
          <w:rFonts w:ascii="Times New Roman" w:hAnsi="Times New Roman" w:cs="Times New Roman"/>
          <w:sz w:val="24"/>
          <w:szCs w:val="24"/>
        </w:rPr>
        <w:t>:</w:t>
      </w:r>
    </w:p>
    <w:p w:rsidR="00C97DAB" w:rsidRPr="00E478D7" w:rsidRDefault="00C97DAB" w:rsidP="00C97DAB">
      <w:pPr>
        <w:pStyle w:val="aa"/>
        <w:numPr>
          <w:ilvl w:val="0"/>
          <w:numId w:val="38"/>
        </w:numPr>
        <w:spacing w:after="0" w:line="240" w:lineRule="auto"/>
        <w:jc w:val="both"/>
        <w:rPr>
          <w:rFonts w:ascii="Times New Roman" w:hAnsi="Times New Roman" w:cs="Times New Roman"/>
          <w:sz w:val="24"/>
          <w:szCs w:val="24"/>
        </w:rPr>
      </w:pPr>
      <w:r w:rsidRPr="00E478D7">
        <w:rPr>
          <w:rFonts w:ascii="Times New Roman" w:hAnsi="Times New Roman" w:cs="Times New Roman"/>
          <w:sz w:val="24"/>
          <w:szCs w:val="24"/>
        </w:rPr>
        <w:t>формирование ценностного отношения к окружающему миру, другим людям, себе;</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овладение первичными представлениями о базовых ценностях, а также выработанных обществом нормах и правилах поведения;</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Задачи воспитания соответствуют основным направлениям воспитательной работы.</w:t>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Принципы построения Программы воспитания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семья, общества и опирается на следующие </w:t>
      </w:r>
      <w:r w:rsidRPr="00E478D7">
        <w:rPr>
          <w:rFonts w:ascii="Times New Roman" w:hAnsi="Times New Roman" w:cs="Times New Roman"/>
          <w:b/>
          <w:sz w:val="24"/>
          <w:szCs w:val="24"/>
        </w:rPr>
        <w:t>принципы</w:t>
      </w:r>
      <w:r w:rsidRPr="00E478D7">
        <w:rPr>
          <w:rStyle w:val="ae"/>
          <w:rFonts w:ascii="Times New Roman" w:hAnsi="Times New Roman" w:cs="Times New Roman"/>
          <w:b/>
          <w:sz w:val="24"/>
          <w:szCs w:val="24"/>
        </w:rPr>
        <w:footnoteReference w:id="27"/>
      </w:r>
      <w:r w:rsidRPr="00E478D7">
        <w:rPr>
          <w:rFonts w:ascii="Times New Roman" w:hAnsi="Times New Roman" w:cs="Times New Roman"/>
          <w:sz w:val="24"/>
          <w:szCs w:val="24"/>
        </w:rPr>
        <w:t>:</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гуманизма</w:t>
      </w:r>
      <w:r w:rsidRPr="00E478D7">
        <w:rPr>
          <w:rFonts w:ascii="Times New Roman" w:hAnsi="Times New Roman" w:cs="Times New Roman"/>
          <w:sz w:val="24"/>
          <w:szCs w:val="24"/>
        </w:rPr>
        <w:t>: приоритет жизни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ценностного единства и совместности</w:t>
      </w:r>
      <w:r w:rsidRPr="00E478D7">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общего культурного образования</w:t>
      </w:r>
      <w:r w:rsidRPr="00E478D7">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следования нравственному примеру</w:t>
      </w:r>
      <w:r w:rsidRPr="00E478D7">
        <w:rPr>
          <w:rFonts w:ascii="Times New Roman"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безопасной жизнедеятельности</w:t>
      </w:r>
      <w:r w:rsidRPr="00E478D7">
        <w:rPr>
          <w:rFonts w:ascii="Times New Roman"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u w:val="single"/>
        </w:rPr>
        <w:t>принцип инклюзивности</w:t>
      </w:r>
      <w:r w:rsidRPr="00E478D7">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97DAB" w:rsidRPr="00E478D7" w:rsidRDefault="00C97DAB" w:rsidP="00C97DAB">
      <w:pPr>
        <w:spacing w:after="0" w:line="240" w:lineRule="auto"/>
        <w:jc w:val="both"/>
        <w:rPr>
          <w:rFonts w:ascii="Times New Roman" w:hAnsi="Times New Roman" w:cs="Times New Roman"/>
          <w:b/>
          <w:sz w:val="24"/>
          <w:szCs w:val="24"/>
        </w:rPr>
      </w:pPr>
    </w:p>
    <w:p w:rsidR="00423891" w:rsidRPr="00E478D7" w:rsidRDefault="00423891"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lastRenderedPageBreak/>
        <w:t xml:space="preserve"> Уклад </w:t>
      </w:r>
      <w:r w:rsidR="0048669A" w:rsidRPr="00E478D7">
        <w:rPr>
          <w:rFonts w:ascii="Times New Roman" w:hAnsi="Times New Roman" w:cs="Times New Roman"/>
          <w:b/>
          <w:sz w:val="24"/>
          <w:szCs w:val="24"/>
        </w:rPr>
        <w:t>М</w:t>
      </w:r>
      <w:r w:rsidR="00E11476" w:rsidRPr="00E478D7">
        <w:rPr>
          <w:rFonts w:ascii="Times New Roman" w:hAnsi="Times New Roman" w:cs="Times New Roman"/>
          <w:b/>
          <w:sz w:val="24"/>
          <w:szCs w:val="24"/>
        </w:rPr>
        <w:t>Б</w:t>
      </w:r>
      <w:r w:rsidR="0048669A" w:rsidRPr="00E478D7">
        <w:rPr>
          <w:rFonts w:ascii="Times New Roman" w:hAnsi="Times New Roman" w:cs="Times New Roman"/>
          <w:b/>
          <w:sz w:val="24"/>
          <w:szCs w:val="24"/>
        </w:rPr>
        <w:t xml:space="preserve">ДОУ «Детский сад № </w:t>
      </w:r>
      <w:r w:rsidR="00E11476" w:rsidRPr="00E478D7">
        <w:rPr>
          <w:rFonts w:ascii="Times New Roman" w:hAnsi="Times New Roman" w:cs="Times New Roman"/>
          <w:b/>
          <w:sz w:val="24"/>
          <w:szCs w:val="24"/>
        </w:rPr>
        <w:t>46</w:t>
      </w:r>
      <w:r w:rsidR="0048669A" w:rsidRPr="00E478D7">
        <w:rPr>
          <w:rFonts w:ascii="Times New Roman" w:hAnsi="Times New Roman" w:cs="Times New Roman"/>
          <w:b/>
          <w:sz w:val="24"/>
          <w:szCs w:val="24"/>
        </w:rPr>
        <w:t>»</w:t>
      </w:r>
      <w:r w:rsidRPr="00E478D7">
        <w:rPr>
          <w:rStyle w:val="ae"/>
          <w:rFonts w:ascii="Times New Roman" w:hAnsi="Times New Roman" w:cs="Times New Roman"/>
          <w:b/>
          <w:sz w:val="24"/>
          <w:szCs w:val="24"/>
        </w:rPr>
        <w:footnoteReference w:id="28"/>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Принципы реализуются в укладе </w:t>
      </w:r>
      <w:r w:rsidR="0048669A" w:rsidRPr="00E478D7">
        <w:rPr>
          <w:rFonts w:ascii="Times New Roman" w:hAnsi="Times New Roman" w:cs="Times New Roman"/>
          <w:sz w:val="24"/>
          <w:szCs w:val="24"/>
        </w:rPr>
        <w:t>М</w:t>
      </w:r>
      <w:r w:rsidR="00E11476" w:rsidRPr="00E478D7">
        <w:rPr>
          <w:rFonts w:ascii="Times New Roman" w:hAnsi="Times New Roman" w:cs="Times New Roman"/>
          <w:sz w:val="24"/>
          <w:szCs w:val="24"/>
        </w:rPr>
        <w:t>Б</w:t>
      </w:r>
      <w:r w:rsidR="0048669A" w:rsidRPr="00E478D7">
        <w:rPr>
          <w:rFonts w:ascii="Times New Roman" w:hAnsi="Times New Roman" w:cs="Times New Roman"/>
          <w:sz w:val="24"/>
          <w:szCs w:val="24"/>
        </w:rPr>
        <w:t>ДОУ «Детский сад №</w:t>
      </w:r>
      <w:r w:rsidR="0046105F" w:rsidRPr="00E478D7">
        <w:rPr>
          <w:rFonts w:ascii="Times New Roman" w:hAnsi="Times New Roman" w:cs="Times New Roman"/>
          <w:sz w:val="24"/>
          <w:szCs w:val="24"/>
        </w:rPr>
        <w:t xml:space="preserve"> 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Уклад </w:t>
      </w:r>
      <w:r w:rsidR="0048669A" w:rsidRPr="00E478D7">
        <w:rPr>
          <w:rFonts w:ascii="Times New Roman" w:hAnsi="Times New Roman" w:cs="Times New Roman"/>
          <w:sz w:val="24"/>
          <w:szCs w:val="24"/>
        </w:rPr>
        <w:t>М</w:t>
      </w:r>
      <w:r w:rsidR="0046105F"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46105F"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xml:space="preserve"> опирается на базовые национальные ценности, содержащие традиции региона и </w:t>
      </w:r>
      <w:r w:rsidR="0048669A" w:rsidRPr="00E478D7">
        <w:rPr>
          <w:rFonts w:ascii="Times New Roman" w:hAnsi="Times New Roman" w:cs="Times New Roman"/>
          <w:sz w:val="24"/>
          <w:szCs w:val="24"/>
        </w:rPr>
        <w:t>М</w:t>
      </w:r>
      <w:r w:rsidR="0046105F"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46105F"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цикла жизни </w:t>
      </w:r>
      <w:r w:rsidR="0048669A" w:rsidRPr="00E478D7">
        <w:rPr>
          <w:rFonts w:ascii="Times New Roman" w:hAnsi="Times New Roman" w:cs="Times New Roman"/>
          <w:sz w:val="24"/>
          <w:szCs w:val="24"/>
        </w:rPr>
        <w:t>М</w:t>
      </w:r>
      <w:r w:rsidR="0046105F"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46105F"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Воспитывающая среда</w:t>
      </w:r>
      <w:r w:rsidRPr="00E478D7">
        <w:rPr>
          <w:rStyle w:val="ae"/>
          <w:rFonts w:ascii="Times New Roman" w:hAnsi="Times New Roman" w:cs="Times New Roman"/>
          <w:b/>
          <w:sz w:val="24"/>
          <w:szCs w:val="24"/>
        </w:rPr>
        <w:footnoteReference w:id="29"/>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ОВЗ. Основными характеристиками воспитывающей среды является ее насыщенность и структурированность.</w:t>
      </w:r>
    </w:p>
    <w:p w:rsidR="00C97DAB" w:rsidRPr="00E478D7" w:rsidRDefault="00C97DAB" w:rsidP="00C97DAB">
      <w:pPr>
        <w:pStyle w:val="aa"/>
        <w:spacing w:after="0" w:line="240" w:lineRule="auto"/>
        <w:ind w:left="567"/>
        <w:jc w:val="both"/>
        <w:rPr>
          <w:rFonts w:ascii="Times New Roman" w:hAnsi="Times New Roman" w:cs="Times New Roman"/>
          <w:b/>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 xml:space="preserve">Общности (сообщества) </w:t>
      </w:r>
      <w:r w:rsidR="0048669A" w:rsidRPr="00E478D7">
        <w:rPr>
          <w:rFonts w:ascii="Times New Roman" w:hAnsi="Times New Roman" w:cs="Times New Roman"/>
          <w:b/>
          <w:sz w:val="24"/>
          <w:szCs w:val="24"/>
        </w:rPr>
        <w:t>М</w:t>
      </w:r>
      <w:r w:rsidR="0046105F" w:rsidRPr="00E478D7">
        <w:rPr>
          <w:rFonts w:ascii="Times New Roman" w:hAnsi="Times New Roman" w:cs="Times New Roman"/>
          <w:b/>
          <w:sz w:val="24"/>
          <w:szCs w:val="24"/>
        </w:rPr>
        <w:t>Б</w:t>
      </w:r>
      <w:r w:rsidR="0048669A" w:rsidRPr="00E478D7">
        <w:rPr>
          <w:rFonts w:ascii="Times New Roman" w:hAnsi="Times New Roman" w:cs="Times New Roman"/>
          <w:b/>
          <w:sz w:val="24"/>
          <w:szCs w:val="24"/>
        </w:rPr>
        <w:t xml:space="preserve">ДОУ «Детский сад № </w:t>
      </w:r>
      <w:r w:rsidR="0046105F" w:rsidRPr="00E478D7">
        <w:rPr>
          <w:rFonts w:ascii="Times New Roman" w:hAnsi="Times New Roman" w:cs="Times New Roman"/>
          <w:b/>
          <w:sz w:val="24"/>
          <w:szCs w:val="24"/>
        </w:rPr>
        <w:t>46</w:t>
      </w:r>
      <w:r w:rsidR="0048669A" w:rsidRPr="00E478D7">
        <w:rPr>
          <w:rFonts w:ascii="Times New Roman" w:hAnsi="Times New Roman" w:cs="Times New Roman"/>
          <w:b/>
          <w:sz w:val="24"/>
          <w:szCs w:val="24"/>
        </w:rPr>
        <w:t>»</w:t>
      </w:r>
      <w:r w:rsidRPr="00E478D7">
        <w:rPr>
          <w:rStyle w:val="ae"/>
          <w:rFonts w:ascii="Times New Roman" w:hAnsi="Times New Roman" w:cs="Times New Roman"/>
          <w:b/>
          <w:sz w:val="24"/>
          <w:szCs w:val="24"/>
        </w:rPr>
        <w:footnoteReference w:id="30"/>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48669A" w:rsidRPr="00E478D7">
        <w:rPr>
          <w:rFonts w:ascii="Times New Roman" w:hAnsi="Times New Roman" w:cs="Times New Roman"/>
          <w:sz w:val="24"/>
          <w:szCs w:val="24"/>
        </w:rPr>
        <w:t>М</w:t>
      </w:r>
      <w:r w:rsidR="0046105F"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46105F"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Все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Педагогические работники должны</w:t>
      </w:r>
      <w:r w:rsidRPr="00E478D7">
        <w:rPr>
          <w:rFonts w:ascii="Times New Roman" w:hAnsi="Times New Roman" w:cs="Times New Roman"/>
          <w:sz w:val="24"/>
          <w:szCs w:val="24"/>
        </w:rPr>
        <w:t>:</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ребенку;</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 xml:space="preserve"> 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C97DAB" w:rsidRPr="00E478D7" w:rsidRDefault="00C97DAB" w:rsidP="00C97DAB">
      <w:pPr>
        <w:pStyle w:val="aa"/>
        <w:numPr>
          <w:ilvl w:val="0"/>
          <w:numId w:val="38"/>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Профессионально-родительское общность</w:t>
      </w:r>
      <w:r w:rsidRPr="00E478D7">
        <w:rPr>
          <w:rFonts w:ascii="Times New Roman" w:hAnsi="Times New Roman" w:cs="Times New Roman"/>
          <w:sz w:val="24"/>
          <w:szCs w:val="24"/>
        </w:rPr>
        <w:t xml:space="preserve"> включает сотрудников </w:t>
      </w:r>
      <w:r w:rsidR="0048669A" w:rsidRPr="00E478D7">
        <w:rPr>
          <w:rFonts w:ascii="Times New Roman" w:hAnsi="Times New Roman" w:cs="Times New Roman"/>
          <w:sz w:val="24"/>
          <w:szCs w:val="24"/>
        </w:rPr>
        <w:t>М</w:t>
      </w:r>
      <w:r w:rsidR="0046105F" w:rsidRPr="00E478D7">
        <w:rPr>
          <w:rFonts w:ascii="Times New Roman" w:hAnsi="Times New Roman" w:cs="Times New Roman"/>
          <w:sz w:val="24"/>
          <w:szCs w:val="24"/>
        </w:rPr>
        <w:t>Б</w:t>
      </w:r>
      <w:r w:rsidR="0048669A" w:rsidRPr="00E478D7">
        <w:rPr>
          <w:rFonts w:ascii="Times New Roman" w:hAnsi="Times New Roman" w:cs="Times New Roman"/>
          <w:sz w:val="24"/>
          <w:szCs w:val="24"/>
        </w:rPr>
        <w:t xml:space="preserve">ДОУ «Детский сад № </w:t>
      </w:r>
      <w:r w:rsidR="0046105F" w:rsidRPr="00E478D7">
        <w:rPr>
          <w:rFonts w:ascii="Times New Roman" w:hAnsi="Times New Roman" w:cs="Times New Roman"/>
          <w:sz w:val="24"/>
          <w:szCs w:val="24"/>
        </w:rPr>
        <w:t>46</w:t>
      </w:r>
      <w:r w:rsidR="0048669A" w:rsidRPr="00E478D7">
        <w:rPr>
          <w:rFonts w:ascii="Times New Roman" w:hAnsi="Times New Roman" w:cs="Times New Roman"/>
          <w:sz w:val="24"/>
          <w:szCs w:val="24"/>
        </w:rPr>
        <w:t>»</w:t>
      </w:r>
      <w:r w:rsidRPr="00E478D7">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lastRenderedPageBreak/>
        <w:t>Детско-взрослая общность:</w:t>
      </w:r>
      <w:r w:rsidRPr="00E478D7">
        <w:rPr>
          <w:rFonts w:ascii="Times New Roman" w:hAnsi="Times New Roman" w:cs="Times New Roman"/>
          <w:sz w:val="24"/>
          <w:szCs w:val="24"/>
        </w:rPr>
        <w:t xml:space="preserve"> характерно содействие друг другу, сотворчество и сопереживание, взаимопонимание и взаимное уважение, отношение к ребенку как полноправному человеку, наличие общих симпатий, ценностей и смыслов у всех участников общности.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Детская общность:</w:t>
      </w:r>
      <w:r w:rsidRPr="00E478D7">
        <w:rPr>
          <w:rFonts w:ascii="Times New Roman" w:hAnsi="Times New Roman" w:cs="Times New Roman"/>
          <w:sz w:val="24"/>
          <w:szCs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поставленные цели. Чувство приверженности к группе других детей рождается тогда, когда ребенок впервые начинает понимать, что рядом с ним такие же, как он сам, что сои желания необходимо соотносить с желаниями других.</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Одним из видов детских общностей являются разновозрастные детские общности.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обеспечивается возможность взаимодействие </w:t>
      </w:r>
      <w:r w:rsidR="0071523C" w:rsidRPr="00E478D7">
        <w:rPr>
          <w:rFonts w:ascii="Times New Roman" w:hAnsi="Times New Roman" w:cs="Times New Roman"/>
          <w:sz w:val="24"/>
          <w:szCs w:val="24"/>
        </w:rPr>
        <w:t>ребенка,</w:t>
      </w:r>
      <w:r w:rsidRPr="00E478D7">
        <w:rPr>
          <w:rFonts w:ascii="Times New Roman" w:hAnsi="Times New Roman" w:cs="Times New Roman"/>
          <w:sz w:val="24"/>
          <w:szCs w:val="24"/>
        </w:rPr>
        <w:t xml:space="preserve"> как со старшими, так и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Культура поведения педагогического работника</w:t>
      </w:r>
      <w:r w:rsidRPr="00E478D7">
        <w:rPr>
          <w:rFonts w:ascii="Times New Roman" w:hAnsi="Times New Roman" w:cs="Times New Roman"/>
          <w:sz w:val="24"/>
          <w:szCs w:val="24"/>
        </w:rPr>
        <w:t xml:space="preserve">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направлена на создание воспитывающей среды как условия решения возрастных задач воспитания. Общая психологическая атмосфер,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Социокультурный контекст</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Реализация социокультурного контекста опирается на построение партнерства образовательной организации.</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2"/>
          <w:numId w:val="3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Деятельности и культурные практики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Цели и задачи воспитания реализуются во всех видах деятельности дошкольников с ОВЗ, обозначенных в ФГОС ДО. В качестве средств реализации цели воспитания выступают основные виды деятельности и культурные практики.</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23</w:t>
      </w:r>
    </w:p>
    <w:p w:rsidR="00C97DAB" w:rsidRPr="00E478D7" w:rsidRDefault="00C97DAB"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Основные виды деятельности и культурные практики</w:t>
      </w:r>
      <w:r w:rsidRPr="00E478D7">
        <w:rPr>
          <w:rStyle w:val="ae"/>
          <w:rFonts w:ascii="Times New Roman" w:hAnsi="Times New Roman" w:cs="Times New Roman"/>
          <w:b/>
          <w:sz w:val="24"/>
          <w:szCs w:val="24"/>
        </w:rPr>
        <w:footnoteReference w:id="31"/>
      </w:r>
    </w:p>
    <w:p w:rsidR="00C97DAB" w:rsidRPr="00E478D7" w:rsidRDefault="00C97DAB" w:rsidP="00C97DAB">
      <w:pPr>
        <w:spacing w:after="0" w:line="240" w:lineRule="auto"/>
        <w:ind w:firstLine="567"/>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085"/>
        <w:gridCol w:w="6769"/>
      </w:tblGrid>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Деятельность</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Содержание</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Предметно-целевая</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Виды деятельности, организуемые педагогическим работником, в которых он открывает ребенку смысл и ценность человеческой деятельности, способе ее реализации совместно с родителями (законными представителями)</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Культурные практики</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 xml:space="preserve">Активная, самостоятельная апробация каждым ребенком инструментального и ценностного содержаний, полученных от </w:t>
            </w:r>
            <w:r w:rsidRPr="00E478D7">
              <w:rPr>
                <w:rFonts w:ascii="Times New Roman" w:hAnsi="Times New Roman" w:cs="Times New Roman"/>
              </w:rPr>
              <w:lastRenderedPageBreak/>
              <w:t xml:space="preserve">педагогического работника, и способов их реализации в различных видах деятельности через личный опыт </w:t>
            </w:r>
          </w:p>
        </w:tc>
      </w:tr>
      <w:tr w:rsidR="00C97DAB" w:rsidRPr="00E478D7" w:rsidTr="00774DEC">
        <w:tc>
          <w:tcPr>
            <w:tcW w:w="3085"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Свободная инициативная деятельность ребенка</w:t>
            </w:r>
          </w:p>
        </w:tc>
        <w:tc>
          <w:tcPr>
            <w:tcW w:w="676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tc>
      </w:tr>
    </w:tbl>
    <w:p w:rsidR="00C97DAB" w:rsidRPr="00E478D7" w:rsidRDefault="00C97DAB" w:rsidP="00C97DAB">
      <w:pPr>
        <w:spacing w:after="0" w:line="240" w:lineRule="auto"/>
        <w:ind w:firstLine="567"/>
        <w:jc w:val="center"/>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3.2.8. Планируемые результаты освоения Программы воспитания</w:t>
      </w:r>
      <w:r w:rsidRPr="00E478D7">
        <w:rPr>
          <w:rStyle w:val="ae"/>
          <w:rFonts w:ascii="Times New Roman" w:hAnsi="Times New Roman" w:cs="Times New Roman"/>
          <w:b/>
          <w:sz w:val="24"/>
          <w:szCs w:val="24"/>
        </w:rPr>
        <w:footnoteReference w:id="32"/>
      </w:r>
      <w:r w:rsidRPr="00E478D7">
        <w:rPr>
          <w:rFonts w:ascii="Times New Roman" w:hAnsi="Times New Roman" w:cs="Times New Roman"/>
          <w:b/>
          <w:sz w:val="24"/>
          <w:szCs w:val="24"/>
        </w:rPr>
        <w:t xml:space="preserve"> </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возраста. Основы личности закладываются в дошкольном детстве, и, если какие – либо линии развития не получат своего становления в детстве, это может отрицательно сказаться на гармоничном развитии человека в будущем.</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3.2.8.1. Целевые ориентиры воспитательной работы для обучающихся с ТНР</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 </w:t>
      </w:r>
      <w:r w:rsidRPr="00E478D7">
        <w:rPr>
          <w:rFonts w:ascii="Times New Roman" w:hAnsi="Times New Roman" w:cs="Times New Roman"/>
          <w:b/>
          <w:sz w:val="24"/>
          <w:szCs w:val="24"/>
        </w:rPr>
        <w:t>Целевые ориентиры воспитательной работы для обучающихся с ТНР младенческого и раннего возраста (до 3-х лет)</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24</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Портрет ребенка младенческого и раннего возраста (к 3-м годам)</w:t>
      </w:r>
      <w:r w:rsidRPr="00E478D7">
        <w:rPr>
          <w:rStyle w:val="ae"/>
          <w:rFonts w:ascii="Times New Roman" w:hAnsi="Times New Roman" w:cs="Times New Roman"/>
          <w:b/>
          <w:sz w:val="24"/>
          <w:szCs w:val="24"/>
        </w:rPr>
        <w:footnoteReference w:id="33"/>
      </w:r>
    </w:p>
    <w:p w:rsidR="00C97DAB" w:rsidRPr="00E478D7" w:rsidRDefault="00C97DAB" w:rsidP="00C97DAB">
      <w:pPr>
        <w:spacing w:after="0" w:line="240" w:lineRule="auto"/>
        <w:jc w:val="center"/>
        <w:rPr>
          <w:rFonts w:ascii="Times New Roman" w:hAnsi="Times New Roman" w:cs="Times New Roman"/>
          <w:b/>
          <w:color w:val="C00000"/>
          <w:sz w:val="24"/>
          <w:szCs w:val="24"/>
        </w:rPr>
      </w:pPr>
    </w:p>
    <w:tbl>
      <w:tblPr>
        <w:tblStyle w:val="a9"/>
        <w:tblW w:w="0" w:type="auto"/>
        <w:tblLook w:val="04A0" w:firstRow="1" w:lastRow="0" w:firstColumn="1" w:lastColumn="0" w:noHBand="0" w:noVBand="1"/>
      </w:tblPr>
      <w:tblGrid>
        <w:gridCol w:w="1809"/>
        <w:gridCol w:w="2268"/>
        <w:gridCol w:w="5777"/>
      </w:tblGrid>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Направления воспитания</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Ценности</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Показатели</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Патриотическое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Родина, природа</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привязанность, любовь к семье, близким, окружающему миру</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Социальное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Человек, семья, дружба, сотрудничество</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Способный понять и принять, что такое «хорошо» и «плохо».</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интерес к другим детям и способный бесконфликтно играть рядом с ними.</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позицию «Я сам!». Доброжелательный, проявляющий сочувствие, доброту.</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Познавательное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Знание</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интерес к окружающему миру и активность в поведении и деятельности.</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Физическое и оздоровительное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Здоровье</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 xml:space="preserve">Выполняющий действия по самообслуживанию: моет руки, самостоятельно ест, ложится спать. </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Стремящийся быть опрятным.</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интерес к физической активности.</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Соблюдающий элементарные правила безопасности в быту, в Организации, на природе.</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Трудовое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Труд</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 xml:space="preserve">Поддерживающий элементарный порядок в </w:t>
            </w:r>
            <w:r w:rsidRPr="00E478D7">
              <w:rPr>
                <w:rFonts w:ascii="Times New Roman" w:hAnsi="Times New Roman" w:cs="Times New Roman"/>
              </w:rPr>
              <w:lastRenderedPageBreak/>
              <w:t>окружающей обстановке.</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Стремящийся помогать педагогическому работнику в доступных действиях.</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lastRenderedPageBreak/>
              <w:t>Этико-эстетическое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Культура и красота</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Эмоционально отзывчивый к красоте.</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Проявляющий интерес и желание заниматься продуктивными видами деятельности.</w:t>
            </w:r>
          </w:p>
        </w:tc>
      </w:tr>
    </w:tbl>
    <w:p w:rsidR="00C97DAB" w:rsidRPr="00E478D7" w:rsidRDefault="00C97DAB" w:rsidP="00C97DAB">
      <w:pPr>
        <w:spacing w:after="0" w:line="240" w:lineRule="auto"/>
        <w:jc w:val="center"/>
        <w:rPr>
          <w:rFonts w:ascii="Times New Roman" w:hAnsi="Times New Roman" w:cs="Times New Roman"/>
          <w:b/>
          <w:color w:val="C00000"/>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Целевые ориентиры воспитательной работы для обучающихся с ТНР дошкольного возраста (до 8-ми лет)</w:t>
      </w:r>
      <w:r w:rsidRPr="00E478D7">
        <w:rPr>
          <w:rStyle w:val="ae"/>
          <w:rFonts w:ascii="Times New Roman" w:hAnsi="Times New Roman" w:cs="Times New Roman"/>
          <w:b/>
          <w:sz w:val="24"/>
          <w:szCs w:val="24"/>
        </w:rPr>
        <w:footnoteReference w:id="34"/>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25</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Портрет ребенка дошкольного возраста (к 8-ми годам)</w:t>
      </w:r>
      <w:r w:rsidRPr="00E478D7">
        <w:rPr>
          <w:rStyle w:val="ae"/>
          <w:rFonts w:ascii="Times New Roman" w:hAnsi="Times New Roman" w:cs="Times New Roman"/>
          <w:b/>
          <w:sz w:val="24"/>
          <w:szCs w:val="24"/>
        </w:rPr>
        <w:footnoteReference w:id="35"/>
      </w:r>
    </w:p>
    <w:p w:rsidR="00C97DAB" w:rsidRPr="00E478D7" w:rsidRDefault="00C97DAB" w:rsidP="00C97DAB">
      <w:pPr>
        <w:spacing w:after="0" w:line="240" w:lineRule="auto"/>
        <w:jc w:val="center"/>
        <w:rPr>
          <w:rFonts w:ascii="Times New Roman" w:hAnsi="Times New Roman" w:cs="Times New Roman"/>
          <w:b/>
          <w:color w:val="C00000"/>
          <w:sz w:val="24"/>
          <w:szCs w:val="24"/>
        </w:rPr>
      </w:pPr>
    </w:p>
    <w:tbl>
      <w:tblPr>
        <w:tblStyle w:val="a9"/>
        <w:tblW w:w="0" w:type="auto"/>
        <w:tblLook w:val="04A0" w:firstRow="1" w:lastRow="0" w:firstColumn="1" w:lastColumn="0" w:noHBand="0" w:noVBand="1"/>
      </w:tblPr>
      <w:tblGrid>
        <w:gridCol w:w="1809"/>
        <w:gridCol w:w="2268"/>
        <w:gridCol w:w="5777"/>
      </w:tblGrid>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Направления воспитания</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Ценности</w:t>
            </w:r>
          </w:p>
        </w:tc>
        <w:tc>
          <w:tcPr>
            <w:tcW w:w="577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Показатели</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Патриотическое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Родина, природа</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Социальное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Человек, семья, дружба, сотрудничество</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 xml:space="preserve">Освоивший основы речевой культуры. 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 </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Познавательное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Знание</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Физическое и оздоровительное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Здоровье</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цифровой среде), природе. </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Трудовое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Труд</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 xml:space="preserve">Понимающий ценность труда в семье и в обществе на основе уважения к людям труда, результатам их деятельности, проявляющий при выполнении поручений и в доступной самостоятельной деятельности. </w:t>
            </w:r>
          </w:p>
        </w:tc>
      </w:tr>
      <w:tr w:rsidR="00C97DAB" w:rsidRPr="00E478D7" w:rsidTr="00774DEC">
        <w:tc>
          <w:tcPr>
            <w:tcW w:w="1809"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Этико-эстетическое</w:t>
            </w:r>
          </w:p>
        </w:tc>
        <w:tc>
          <w:tcPr>
            <w:tcW w:w="2268"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Культура и красота</w:t>
            </w:r>
          </w:p>
        </w:tc>
        <w:tc>
          <w:tcPr>
            <w:tcW w:w="5777" w:type="dxa"/>
          </w:tcPr>
          <w:p w:rsidR="00C97DAB" w:rsidRPr="00E478D7" w:rsidRDefault="00C97DAB" w:rsidP="00774DEC">
            <w:pPr>
              <w:spacing w:line="240" w:lineRule="auto"/>
              <w:ind w:firstLine="323"/>
              <w:jc w:val="both"/>
              <w:rPr>
                <w:rFonts w:ascii="Times New Roman" w:hAnsi="Times New Roman" w:cs="Times New Roman"/>
              </w:rPr>
            </w:pPr>
            <w:r w:rsidRPr="00E478D7">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C97DAB" w:rsidRPr="00E478D7" w:rsidRDefault="00C97DAB" w:rsidP="00C97DAB">
      <w:pPr>
        <w:spacing w:after="0" w:line="240" w:lineRule="auto"/>
        <w:jc w:val="both"/>
        <w:rPr>
          <w:rFonts w:ascii="Times New Roman" w:hAnsi="Times New Roman" w:cs="Times New Roman"/>
          <w:color w:val="C00000"/>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lastRenderedPageBreak/>
        <w:t>3.3. Содержательный раздел</w:t>
      </w: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3.3.1. Содержание воспитательной работы по направлениям воспитания</w:t>
      </w:r>
      <w:r w:rsidRPr="00E478D7">
        <w:rPr>
          <w:rStyle w:val="ae"/>
          <w:rFonts w:ascii="Times New Roman" w:hAnsi="Times New Roman" w:cs="Times New Roman"/>
          <w:b/>
          <w:sz w:val="24"/>
          <w:szCs w:val="24"/>
        </w:rPr>
        <w:footnoteReference w:id="36"/>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97DAB" w:rsidRPr="00E478D7" w:rsidRDefault="00C97DAB" w:rsidP="00C97DAB">
      <w:pPr>
        <w:pStyle w:val="aa"/>
        <w:numPr>
          <w:ilvl w:val="0"/>
          <w:numId w:val="39"/>
        </w:numPr>
        <w:spacing w:after="0" w:line="240" w:lineRule="auto"/>
        <w:ind w:left="0" w:firstLine="420"/>
        <w:jc w:val="both"/>
        <w:rPr>
          <w:rFonts w:ascii="Times New Roman" w:hAnsi="Times New Roman" w:cs="Times New Roman"/>
          <w:sz w:val="24"/>
          <w:szCs w:val="24"/>
        </w:rPr>
      </w:pPr>
      <w:r w:rsidRPr="00E478D7">
        <w:rPr>
          <w:rFonts w:ascii="Times New Roman" w:hAnsi="Times New Roman" w:cs="Times New Roman"/>
          <w:sz w:val="24"/>
          <w:szCs w:val="24"/>
        </w:rPr>
        <w:t>социально-коммуникативное развитие;</w:t>
      </w:r>
    </w:p>
    <w:p w:rsidR="00C97DAB" w:rsidRPr="00E478D7" w:rsidRDefault="00C97DAB" w:rsidP="00C97DAB">
      <w:pPr>
        <w:pStyle w:val="aa"/>
        <w:numPr>
          <w:ilvl w:val="0"/>
          <w:numId w:val="39"/>
        </w:numPr>
        <w:spacing w:after="0" w:line="240" w:lineRule="auto"/>
        <w:ind w:left="0" w:firstLine="420"/>
        <w:jc w:val="both"/>
        <w:rPr>
          <w:rFonts w:ascii="Times New Roman" w:hAnsi="Times New Roman" w:cs="Times New Roman"/>
          <w:sz w:val="24"/>
          <w:szCs w:val="24"/>
        </w:rPr>
      </w:pPr>
      <w:r w:rsidRPr="00E478D7">
        <w:rPr>
          <w:rFonts w:ascii="Times New Roman" w:hAnsi="Times New Roman" w:cs="Times New Roman"/>
          <w:sz w:val="24"/>
          <w:szCs w:val="24"/>
        </w:rPr>
        <w:t>познавательное развитие;</w:t>
      </w:r>
    </w:p>
    <w:p w:rsidR="00C97DAB" w:rsidRPr="00E478D7" w:rsidRDefault="00C97DAB" w:rsidP="00C97DAB">
      <w:pPr>
        <w:pStyle w:val="aa"/>
        <w:numPr>
          <w:ilvl w:val="0"/>
          <w:numId w:val="39"/>
        </w:numPr>
        <w:spacing w:after="0" w:line="240" w:lineRule="auto"/>
        <w:ind w:left="0" w:firstLine="420"/>
        <w:jc w:val="both"/>
        <w:rPr>
          <w:rFonts w:ascii="Times New Roman" w:hAnsi="Times New Roman" w:cs="Times New Roman"/>
          <w:sz w:val="24"/>
          <w:szCs w:val="24"/>
        </w:rPr>
      </w:pPr>
      <w:r w:rsidRPr="00E478D7">
        <w:rPr>
          <w:rFonts w:ascii="Times New Roman" w:hAnsi="Times New Roman" w:cs="Times New Roman"/>
          <w:sz w:val="24"/>
          <w:szCs w:val="24"/>
        </w:rPr>
        <w:t>речевое развитие;</w:t>
      </w:r>
    </w:p>
    <w:p w:rsidR="00C97DAB" w:rsidRPr="00E478D7" w:rsidRDefault="00C97DAB" w:rsidP="00C97DAB">
      <w:pPr>
        <w:pStyle w:val="aa"/>
        <w:numPr>
          <w:ilvl w:val="0"/>
          <w:numId w:val="39"/>
        </w:numPr>
        <w:spacing w:after="0" w:line="240" w:lineRule="auto"/>
        <w:ind w:left="0" w:firstLine="420"/>
        <w:jc w:val="both"/>
        <w:rPr>
          <w:rFonts w:ascii="Times New Roman" w:hAnsi="Times New Roman" w:cs="Times New Roman"/>
          <w:sz w:val="24"/>
          <w:szCs w:val="24"/>
        </w:rPr>
      </w:pPr>
      <w:r w:rsidRPr="00E478D7">
        <w:rPr>
          <w:rFonts w:ascii="Times New Roman" w:hAnsi="Times New Roman" w:cs="Times New Roman"/>
          <w:sz w:val="24"/>
          <w:szCs w:val="24"/>
        </w:rPr>
        <w:t>художественно-эстетическое развитие;</w:t>
      </w:r>
    </w:p>
    <w:p w:rsidR="00C97DAB" w:rsidRPr="00E478D7" w:rsidRDefault="00C97DAB" w:rsidP="00C97DAB">
      <w:pPr>
        <w:pStyle w:val="aa"/>
        <w:numPr>
          <w:ilvl w:val="0"/>
          <w:numId w:val="39"/>
        </w:numPr>
        <w:spacing w:after="0" w:line="240" w:lineRule="auto"/>
        <w:ind w:left="0" w:firstLine="420"/>
        <w:jc w:val="both"/>
        <w:rPr>
          <w:rFonts w:ascii="Times New Roman" w:hAnsi="Times New Roman" w:cs="Times New Roman"/>
          <w:sz w:val="24"/>
          <w:szCs w:val="24"/>
        </w:rPr>
      </w:pPr>
      <w:r w:rsidRPr="00E478D7">
        <w:rPr>
          <w:rFonts w:ascii="Times New Roman" w:hAnsi="Times New Roman" w:cs="Times New Roman"/>
          <w:sz w:val="24"/>
          <w:szCs w:val="24"/>
        </w:rPr>
        <w:t>физическое развитие.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Таблица 26</w:t>
      </w:r>
    </w:p>
    <w:p w:rsidR="00C97DAB" w:rsidRPr="00E478D7" w:rsidRDefault="00C97DAB"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Направления воспитания</w:t>
      </w:r>
    </w:p>
    <w:p w:rsidR="00C97DAB" w:rsidRPr="00E478D7" w:rsidRDefault="00C97DAB" w:rsidP="00C97DAB">
      <w:pPr>
        <w:spacing w:after="0" w:line="240" w:lineRule="auto"/>
        <w:ind w:firstLine="567"/>
        <w:jc w:val="center"/>
        <w:rPr>
          <w:rFonts w:ascii="Times New Roman" w:hAnsi="Times New Roman" w:cs="Times New Roman"/>
          <w:b/>
          <w:sz w:val="24"/>
          <w:szCs w:val="24"/>
        </w:rPr>
      </w:pPr>
    </w:p>
    <w:tbl>
      <w:tblPr>
        <w:tblStyle w:val="a9"/>
        <w:tblW w:w="0" w:type="auto"/>
        <w:jc w:val="center"/>
        <w:tblLook w:val="04A0" w:firstRow="1" w:lastRow="0" w:firstColumn="1" w:lastColumn="0" w:noHBand="0" w:noVBand="1"/>
      </w:tblPr>
      <w:tblGrid>
        <w:gridCol w:w="2802"/>
        <w:gridCol w:w="7052"/>
      </w:tblGrid>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Патриотическое направление воспитания</w:t>
            </w:r>
          </w:p>
        </w:tc>
        <w:tc>
          <w:tcPr>
            <w:tcW w:w="705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49.2.2</w:t>
            </w:r>
          </w:p>
        </w:tc>
      </w:tr>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Социальное направление воспитания</w:t>
            </w:r>
          </w:p>
        </w:tc>
        <w:tc>
          <w:tcPr>
            <w:tcW w:w="705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49.2.3</w:t>
            </w:r>
          </w:p>
        </w:tc>
      </w:tr>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Познавательное направление воспитания</w:t>
            </w:r>
          </w:p>
        </w:tc>
        <w:tc>
          <w:tcPr>
            <w:tcW w:w="705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49.2.4</w:t>
            </w:r>
          </w:p>
        </w:tc>
      </w:tr>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Физическое и оздоровительное направление воспитания</w:t>
            </w:r>
          </w:p>
        </w:tc>
        <w:tc>
          <w:tcPr>
            <w:tcW w:w="7052" w:type="dxa"/>
          </w:tcPr>
          <w:p w:rsidR="00C97DAB" w:rsidRPr="00E478D7" w:rsidRDefault="00C97DAB" w:rsidP="00774DEC">
            <w:pPr>
              <w:pStyle w:val="ac"/>
              <w:ind w:firstLine="567"/>
              <w:jc w:val="center"/>
              <w:rPr>
                <w:rFonts w:ascii="Times New Roman" w:hAnsi="Times New Roman" w:cs="Times New Roman"/>
                <w:sz w:val="22"/>
                <w:szCs w:val="22"/>
              </w:rPr>
            </w:pPr>
            <w:r w:rsidRPr="00E478D7">
              <w:rPr>
                <w:rFonts w:ascii="Times New Roman" w:hAnsi="Times New Roman" w:cs="Times New Roman"/>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49.2.5</w:t>
            </w:r>
          </w:p>
        </w:tc>
      </w:tr>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Трудовое направление воспитания</w:t>
            </w:r>
          </w:p>
        </w:tc>
        <w:tc>
          <w:tcPr>
            <w:tcW w:w="7052" w:type="dxa"/>
          </w:tcPr>
          <w:p w:rsidR="00C97DAB" w:rsidRPr="00E478D7" w:rsidRDefault="00C97DAB" w:rsidP="00774DEC">
            <w:pPr>
              <w:pStyle w:val="ac"/>
              <w:ind w:firstLine="567"/>
              <w:jc w:val="center"/>
              <w:rPr>
                <w:rFonts w:ascii="Times New Roman" w:hAnsi="Times New Roman" w:cs="Times New Roman"/>
                <w:sz w:val="22"/>
                <w:szCs w:val="22"/>
              </w:rPr>
            </w:pPr>
            <w:r w:rsidRPr="00E478D7">
              <w:rPr>
                <w:rFonts w:ascii="Times New Roman" w:hAnsi="Times New Roman" w:cs="Times New Roman"/>
                <w:sz w:val="22"/>
                <w:szCs w:val="22"/>
              </w:rPr>
              <w:t xml:space="preserve">Федеральная адаптированная образовательная программа дошкольного образования для обучающихся с ограниченными возможностями здоровья, п. 49.2.6 </w:t>
            </w:r>
          </w:p>
        </w:tc>
      </w:tr>
      <w:tr w:rsidR="00C97DAB" w:rsidRPr="00E478D7" w:rsidTr="00774DEC">
        <w:trPr>
          <w:jc w:val="center"/>
        </w:trPr>
        <w:tc>
          <w:tcPr>
            <w:tcW w:w="2802"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Этико-эстетическое направление воспитания</w:t>
            </w:r>
          </w:p>
        </w:tc>
        <w:tc>
          <w:tcPr>
            <w:tcW w:w="7052" w:type="dxa"/>
          </w:tcPr>
          <w:p w:rsidR="00C97DAB" w:rsidRPr="00E478D7" w:rsidRDefault="00C97DAB" w:rsidP="00774DEC">
            <w:pPr>
              <w:pStyle w:val="ac"/>
              <w:ind w:firstLine="567"/>
              <w:jc w:val="center"/>
              <w:rPr>
                <w:rFonts w:ascii="Times New Roman" w:hAnsi="Times New Roman" w:cs="Times New Roman"/>
                <w:sz w:val="22"/>
                <w:szCs w:val="22"/>
              </w:rPr>
            </w:pPr>
            <w:r w:rsidRPr="00E478D7">
              <w:rPr>
                <w:rFonts w:ascii="Times New Roman" w:hAnsi="Times New Roman" w:cs="Times New Roman"/>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49.2.7</w:t>
            </w:r>
          </w:p>
        </w:tc>
      </w:tr>
    </w:tbl>
    <w:p w:rsidR="00C97DAB" w:rsidRPr="00E478D7" w:rsidRDefault="00C97DAB" w:rsidP="00C97DAB">
      <w:pPr>
        <w:spacing w:after="0" w:line="240" w:lineRule="auto"/>
        <w:rPr>
          <w:rFonts w:ascii="Times New Roman" w:hAnsi="Times New Roman" w:cs="Times New Roman"/>
          <w:sz w:val="24"/>
          <w:szCs w:val="24"/>
        </w:rPr>
      </w:pPr>
    </w:p>
    <w:p w:rsidR="00C97DAB" w:rsidRPr="00E478D7" w:rsidRDefault="00C97DAB" w:rsidP="00C97DAB">
      <w:pPr>
        <w:spacing w:after="0" w:line="240"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3.3.2. Особенности реализации воспитательного процесса</w:t>
      </w:r>
      <w:r w:rsidRPr="00E478D7">
        <w:rPr>
          <w:rStyle w:val="ae"/>
          <w:rFonts w:ascii="Times New Roman" w:hAnsi="Times New Roman" w:cs="Times New Roman"/>
          <w:b/>
          <w:sz w:val="24"/>
          <w:szCs w:val="24"/>
        </w:rPr>
        <w:footnoteReference w:id="37"/>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Особенности реализации воспитательного процесса заключаются в реализации проектов.</w:t>
      </w:r>
    </w:p>
    <w:p w:rsidR="0071523C" w:rsidRPr="00E478D7" w:rsidRDefault="0071523C" w:rsidP="0071523C">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Управленческий проект</w:t>
      </w:r>
      <w:r w:rsidRPr="00E478D7">
        <w:rPr>
          <w:rFonts w:ascii="Times New Roman" w:hAnsi="Times New Roman" w:cs="Times New Roman"/>
          <w:sz w:val="24"/>
          <w:szCs w:val="24"/>
        </w:rPr>
        <w:t xml:space="preserve"> «</w:t>
      </w:r>
      <w:r w:rsidRPr="00E478D7">
        <w:rPr>
          <w:rFonts w:ascii="Times New Roman" w:hAnsi="Times New Roman" w:cs="Times New Roman"/>
          <w:b/>
          <w:sz w:val="24"/>
          <w:szCs w:val="24"/>
        </w:rPr>
        <w:t>Шаг навстречу» как средство развития личностного потенциала в дошкольном образовательном учреждении</w:t>
      </w:r>
      <w:r w:rsidRPr="00E478D7">
        <w:rPr>
          <w:rFonts w:ascii="Times New Roman" w:hAnsi="Times New Roman" w:cs="Times New Roman"/>
          <w:sz w:val="24"/>
          <w:szCs w:val="24"/>
        </w:rPr>
        <w:t xml:space="preserve">», цель которого развитие личностного потенциала всех участников образовательных отношений через создание проекта </w:t>
      </w:r>
      <w:r w:rsidRPr="00E478D7">
        <w:rPr>
          <w:rFonts w:ascii="Times New Roman" w:hAnsi="Times New Roman" w:cs="Times New Roman"/>
          <w:b/>
          <w:bCs/>
          <w:sz w:val="24"/>
          <w:szCs w:val="24"/>
        </w:rPr>
        <w:t>«Шаг навстречу»</w:t>
      </w:r>
      <w:r w:rsidRPr="00E478D7">
        <w:rPr>
          <w:rFonts w:ascii="Times New Roman" w:hAnsi="Times New Roman" w:cs="Times New Roman"/>
          <w:sz w:val="24"/>
          <w:szCs w:val="24"/>
        </w:rPr>
        <w:t xml:space="preserve"> включает в себя взаимодействие всех участников образовательных отношений с обязательным включением детей с ОВЗ. Использование педагогами технологий, способствующих развитию личностного потенциала.</w:t>
      </w:r>
    </w:p>
    <w:p w:rsidR="0071523C" w:rsidRPr="00E478D7" w:rsidRDefault="0071523C" w:rsidP="0071523C">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Инновационный проект «</w:t>
      </w:r>
      <w:r w:rsidRPr="00E478D7">
        <w:rPr>
          <w:rFonts w:ascii="Times New Roman" w:hAnsi="Times New Roman" w:cs="Times New Roman"/>
          <w:b/>
          <w:sz w:val="24"/>
          <w:szCs w:val="24"/>
          <w:lang w:val="en-US"/>
        </w:rPr>
        <w:t>STEAM</w:t>
      </w:r>
      <w:r w:rsidRPr="00E478D7">
        <w:rPr>
          <w:rFonts w:ascii="Times New Roman" w:hAnsi="Times New Roman" w:cs="Times New Roman"/>
          <w:sz w:val="24"/>
          <w:szCs w:val="24"/>
        </w:rPr>
        <w:t xml:space="preserve"> </w:t>
      </w:r>
      <w:r w:rsidRPr="00E478D7">
        <w:rPr>
          <w:rFonts w:ascii="Times New Roman" w:hAnsi="Times New Roman" w:cs="Times New Roman"/>
          <w:b/>
          <w:sz w:val="24"/>
          <w:szCs w:val="24"/>
        </w:rPr>
        <w:t xml:space="preserve">– лаборатория «Радуга возможностей», </w:t>
      </w:r>
      <w:r w:rsidRPr="00E478D7">
        <w:rPr>
          <w:rFonts w:ascii="Times New Roman" w:hAnsi="Times New Roman" w:cs="Times New Roman"/>
          <w:sz w:val="24"/>
          <w:szCs w:val="24"/>
        </w:rPr>
        <w:t xml:space="preserve">цель которого создание условий для развития естественнонаучных и инженерно-технических </w:t>
      </w:r>
      <w:r w:rsidRPr="00E478D7">
        <w:rPr>
          <w:rFonts w:ascii="Times New Roman" w:hAnsi="Times New Roman" w:cs="Times New Roman"/>
          <w:sz w:val="24"/>
          <w:szCs w:val="24"/>
        </w:rPr>
        <w:lastRenderedPageBreak/>
        <w:t xml:space="preserve">представлений дошкольников средствами внедрения в образовательный процесс </w:t>
      </w:r>
      <w:r w:rsidRPr="00E478D7">
        <w:rPr>
          <w:rFonts w:ascii="Times New Roman" w:hAnsi="Times New Roman" w:cs="Times New Roman"/>
          <w:sz w:val="24"/>
          <w:szCs w:val="24"/>
          <w:lang w:val="en-US"/>
        </w:rPr>
        <w:t>STEAM</w:t>
      </w:r>
      <w:r w:rsidRPr="00E478D7">
        <w:rPr>
          <w:rFonts w:ascii="Times New Roman" w:hAnsi="Times New Roman" w:cs="Times New Roman"/>
          <w:sz w:val="24"/>
          <w:szCs w:val="24"/>
        </w:rPr>
        <w:t xml:space="preserve"> – образования и цифровой интерактивной среды.</w:t>
      </w:r>
    </w:p>
    <w:p w:rsidR="0071523C" w:rsidRPr="00E478D7" w:rsidRDefault="0071523C" w:rsidP="0071523C">
      <w:pPr>
        <w:spacing w:after="0" w:line="276"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Инновационный проект «Игротека открытий» как игровая интерактивная среда для развития самостоятельной познавательной деятельности дошкольников.</w:t>
      </w:r>
    </w:p>
    <w:p w:rsidR="0071523C" w:rsidRPr="00E478D7" w:rsidRDefault="0071523C" w:rsidP="0071523C">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b/>
          <w:sz w:val="24"/>
          <w:szCs w:val="24"/>
        </w:rPr>
        <w:t xml:space="preserve">Инновационный проект «Нейростарт» - </w:t>
      </w:r>
      <w:r w:rsidRPr="00E478D7">
        <w:rPr>
          <w:rFonts w:ascii="Times New Roman" w:hAnsi="Times New Roman" w:cs="Times New Roman"/>
          <w:sz w:val="24"/>
          <w:szCs w:val="24"/>
        </w:rPr>
        <w:t>создание системы адаптивной физкультуры и нейрокоррекции для детей ОВЗ.</w:t>
      </w:r>
    </w:p>
    <w:p w:rsidR="0071523C" w:rsidRPr="00E478D7" w:rsidRDefault="0071523C" w:rsidP="0071523C">
      <w:pPr>
        <w:spacing w:after="0" w:line="276" w:lineRule="auto"/>
        <w:ind w:firstLine="567"/>
        <w:jc w:val="both"/>
        <w:rPr>
          <w:rFonts w:ascii="Times New Roman" w:hAnsi="Times New Roman" w:cs="Times New Roman"/>
          <w:sz w:val="24"/>
          <w:szCs w:val="24"/>
          <w:lang w:val="tt-RU"/>
        </w:rPr>
      </w:pPr>
      <w:r w:rsidRPr="00E478D7">
        <w:rPr>
          <w:rFonts w:ascii="Times New Roman" w:hAnsi="Times New Roman" w:cs="Times New Roman"/>
          <w:b/>
          <w:sz w:val="24"/>
          <w:szCs w:val="24"/>
        </w:rPr>
        <w:t xml:space="preserve">Инновационный проект «Детство </w:t>
      </w:r>
      <w:r w:rsidRPr="00E478D7">
        <w:rPr>
          <w:rFonts w:ascii="Times New Roman" w:hAnsi="Times New Roman" w:cs="Times New Roman"/>
          <w:b/>
          <w:sz w:val="24"/>
          <w:szCs w:val="24"/>
          <w:lang w:val="tt-RU"/>
        </w:rPr>
        <w:t>без бар</w:t>
      </w:r>
      <w:r w:rsidRPr="00E478D7">
        <w:rPr>
          <w:rFonts w:ascii="Times New Roman" w:hAnsi="Times New Roman" w:cs="Times New Roman"/>
          <w:b/>
          <w:sz w:val="24"/>
          <w:szCs w:val="24"/>
        </w:rPr>
        <w:t xml:space="preserve">ьеров» - </w:t>
      </w:r>
      <w:r w:rsidRPr="00E478D7">
        <w:rPr>
          <w:rFonts w:ascii="Times New Roman" w:hAnsi="Times New Roman" w:cs="Times New Roman"/>
          <w:sz w:val="24"/>
          <w:szCs w:val="24"/>
        </w:rPr>
        <w:t xml:space="preserve">организация коррекционно-развивающей работы с детьми посредством использования профессионального стола логопеда </w:t>
      </w:r>
      <w:r w:rsidRPr="00E478D7">
        <w:rPr>
          <w:rFonts w:ascii="Times New Roman" w:hAnsi="Times New Roman" w:cs="Times New Roman"/>
          <w:sz w:val="24"/>
          <w:szCs w:val="24"/>
          <w:lang w:val="en-US"/>
        </w:rPr>
        <w:t>Logo</w:t>
      </w:r>
      <w:r w:rsidRPr="00E478D7">
        <w:rPr>
          <w:rFonts w:ascii="Times New Roman" w:hAnsi="Times New Roman" w:cs="Times New Roman"/>
          <w:sz w:val="24"/>
          <w:szCs w:val="24"/>
        </w:rPr>
        <w:t xml:space="preserve"> </w:t>
      </w:r>
      <w:r w:rsidRPr="00E478D7">
        <w:rPr>
          <w:rFonts w:ascii="Times New Roman" w:hAnsi="Times New Roman" w:cs="Times New Roman"/>
          <w:sz w:val="24"/>
          <w:szCs w:val="24"/>
          <w:lang w:val="en-US"/>
        </w:rPr>
        <w:t>EDU</w:t>
      </w:r>
      <w:r w:rsidRPr="00E478D7">
        <w:rPr>
          <w:rFonts w:ascii="Times New Roman" w:hAnsi="Times New Roman" w:cs="Times New Roman"/>
          <w:sz w:val="24"/>
          <w:szCs w:val="24"/>
        </w:rPr>
        <w:t xml:space="preserve"> </w:t>
      </w:r>
      <w:r w:rsidRPr="00E478D7">
        <w:rPr>
          <w:rFonts w:ascii="Times New Roman" w:hAnsi="Times New Roman" w:cs="Times New Roman"/>
          <w:sz w:val="24"/>
          <w:szCs w:val="24"/>
          <w:lang w:val="tt-RU"/>
        </w:rPr>
        <w:t>(компания “Алма”)</w:t>
      </w:r>
    </w:p>
    <w:p w:rsidR="00DA1D1B" w:rsidRPr="00E478D7" w:rsidRDefault="00DA1D1B" w:rsidP="00DA1D1B">
      <w:pPr>
        <w:spacing w:after="0" w:line="276" w:lineRule="auto"/>
        <w:ind w:firstLine="567"/>
        <w:jc w:val="both"/>
        <w:rPr>
          <w:rFonts w:ascii="Times New Roman" w:hAnsi="Times New Roman" w:cs="Times New Roman"/>
          <w:b/>
          <w:sz w:val="24"/>
          <w:szCs w:val="24"/>
        </w:rPr>
      </w:pPr>
      <w:r w:rsidRPr="00E478D7">
        <w:rPr>
          <w:rFonts w:ascii="Times New Roman" w:hAnsi="Times New Roman" w:cs="Times New Roman"/>
          <w:b/>
          <w:sz w:val="24"/>
          <w:szCs w:val="24"/>
        </w:rPr>
        <w:t>Реализация совместного проекта для детей ОВЗ «Моя Казань, мой Татарстан»</w:t>
      </w:r>
    </w:p>
    <w:p w:rsidR="00DA1D1B" w:rsidRPr="00E478D7" w:rsidRDefault="00DA1D1B" w:rsidP="00DA1D1B">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Цель: социализация детей с ОВЗ в совместной деятельности со взрослыми и сверстниками в условиях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DA1D1B" w:rsidRPr="00E478D7" w:rsidRDefault="00DA1D1B" w:rsidP="00DA1D1B">
      <w:pPr>
        <w:spacing w:after="0" w:line="276" w:lineRule="auto"/>
        <w:ind w:left="360" w:firstLine="567"/>
        <w:jc w:val="both"/>
        <w:rPr>
          <w:rFonts w:ascii="Times New Roman" w:hAnsi="Times New Roman" w:cs="Times New Roman"/>
          <w:sz w:val="24"/>
          <w:szCs w:val="24"/>
        </w:rPr>
      </w:pPr>
      <w:r w:rsidRPr="00E478D7">
        <w:rPr>
          <w:rFonts w:ascii="Times New Roman" w:hAnsi="Times New Roman" w:cs="Times New Roman"/>
          <w:sz w:val="24"/>
          <w:szCs w:val="24"/>
        </w:rPr>
        <w:t>Задачи:</w:t>
      </w:r>
    </w:p>
    <w:p w:rsidR="00DA1D1B" w:rsidRPr="00E478D7" w:rsidRDefault="00DA1D1B" w:rsidP="00DA1D1B">
      <w:pPr>
        <w:numPr>
          <w:ilvl w:val="0"/>
          <w:numId w:val="46"/>
        </w:numPr>
        <w:spacing w:after="0" w:line="276" w:lineRule="auto"/>
        <w:ind w:left="0" w:firstLine="426"/>
        <w:contextualSpacing/>
        <w:jc w:val="both"/>
        <w:rPr>
          <w:rFonts w:ascii="Times New Roman" w:eastAsiaTheme="minorEastAsia" w:hAnsi="Times New Roman" w:cs="Times New Roman"/>
          <w:sz w:val="24"/>
          <w:szCs w:val="24"/>
        </w:rPr>
      </w:pPr>
      <w:r w:rsidRPr="00E478D7">
        <w:rPr>
          <w:rFonts w:ascii="Times New Roman" w:eastAsiaTheme="minorEastAsia" w:hAnsi="Times New Roman" w:cs="Times New Roman"/>
          <w:sz w:val="24"/>
          <w:szCs w:val="24"/>
        </w:rPr>
        <w:t>формировать у дошкольников представления о простейших элементах культуры народов, проживающих в Республике Татарстан, о природе родного края с целью обогащения представлений об окружающем мире;</w:t>
      </w:r>
    </w:p>
    <w:p w:rsidR="00DA1D1B" w:rsidRPr="00E478D7" w:rsidRDefault="00DA1D1B" w:rsidP="00DA1D1B">
      <w:pPr>
        <w:numPr>
          <w:ilvl w:val="0"/>
          <w:numId w:val="46"/>
        </w:numPr>
        <w:spacing w:after="0" w:line="276" w:lineRule="auto"/>
        <w:ind w:left="0" w:firstLine="426"/>
        <w:contextualSpacing/>
        <w:jc w:val="both"/>
        <w:rPr>
          <w:rFonts w:ascii="Times New Roman" w:eastAsiaTheme="minorEastAsia" w:hAnsi="Times New Roman" w:cs="Times New Roman"/>
          <w:sz w:val="24"/>
          <w:szCs w:val="24"/>
        </w:rPr>
      </w:pPr>
      <w:r w:rsidRPr="00E478D7">
        <w:rPr>
          <w:rFonts w:ascii="Times New Roman" w:eastAsiaTheme="minorEastAsia" w:hAnsi="Times New Roman" w:cs="Times New Roman"/>
          <w:sz w:val="24"/>
          <w:szCs w:val="24"/>
        </w:rPr>
        <w:t>способствовать формированию у воспитанников позитивного отношения к незнакомым окружающим людям, адекватному реагированию на происходящее, умение принять помощь и поддержку;</w:t>
      </w:r>
    </w:p>
    <w:p w:rsidR="00DA1D1B" w:rsidRPr="00E478D7" w:rsidRDefault="00DA1D1B" w:rsidP="00DA1D1B">
      <w:pPr>
        <w:spacing w:after="0" w:line="276" w:lineRule="auto"/>
        <w:ind w:firstLine="426"/>
        <w:jc w:val="both"/>
        <w:rPr>
          <w:rFonts w:ascii="Times New Roman" w:hAnsi="Times New Roman" w:cs="Times New Roman"/>
          <w:sz w:val="24"/>
          <w:szCs w:val="24"/>
        </w:rPr>
      </w:pPr>
      <w:r w:rsidRPr="00E478D7">
        <w:rPr>
          <w:rFonts w:ascii="Times New Roman" w:hAnsi="Times New Roman" w:cs="Times New Roman"/>
          <w:sz w:val="24"/>
          <w:szCs w:val="24"/>
        </w:rPr>
        <w:t>воспитывать у детей с ОВЗ чувство патриотизма, бережного отношения к традициям, культуре и истории своего и других народов.</w:t>
      </w:r>
    </w:p>
    <w:p w:rsidR="00DA1D1B" w:rsidRPr="00E478D7" w:rsidRDefault="00DA1D1B" w:rsidP="00DA1D1B">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Основные направления воспитательной работы патриотического воспитания:</w:t>
      </w:r>
    </w:p>
    <w:p w:rsidR="00DA1D1B" w:rsidRPr="00E478D7" w:rsidRDefault="00DA1D1B" w:rsidP="00DA1D1B">
      <w:pPr>
        <w:numPr>
          <w:ilvl w:val="0"/>
          <w:numId w:val="46"/>
        </w:numPr>
        <w:spacing w:after="0" w:line="276" w:lineRule="auto"/>
        <w:ind w:left="0" w:firstLine="360"/>
        <w:contextualSpacing/>
        <w:jc w:val="both"/>
        <w:rPr>
          <w:rFonts w:ascii="Times New Roman" w:hAnsi="Times New Roman" w:cs="Times New Roman"/>
          <w:sz w:val="24"/>
          <w:szCs w:val="24"/>
        </w:rPr>
      </w:pPr>
      <w:r w:rsidRPr="00E478D7">
        <w:rPr>
          <w:rFonts w:ascii="Times New Roman" w:hAnsi="Times New Roman" w:cs="Times New Roman"/>
          <w:sz w:val="24"/>
          <w:szCs w:val="24"/>
        </w:rPr>
        <w:t>ознакомление детей с историей, героями, культурой, традициями России и Республики Татарстан.</w:t>
      </w:r>
    </w:p>
    <w:p w:rsidR="00DA1D1B" w:rsidRPr="00E478D7" w:rsidRDefault="00DA1D1B" w:rsidP="00DA1D1B">
      <w:pPr>
        <w:numPr>
          <w:ilvl w:val="0"/>
          <w:numId w:val="46"/>
        </w:numPr>
        <w:spacing w:after="0" w:line="276" w:lineRule="auto"/>
        <w:ind w:left="0" w:firstLine="360"/>
        <w:contextualSpacing/>
        <w:jc w:val="both"/>
        <w:rPr>
          <w:rFonts w:ascii="Times New Roman" w:hAnsi="Times New Roman" w:cs="Times New Roman"/>
          <w:sz w:val="24"/>
          <w:szCs w:val="24"/>
        </w:rPr>
      </w:pPr>
      <w:r w:rsidRPr="00E478D7">
        <w:rPr>
          <w:rFonts w:ascii="Times New Roman" w:hAnsi="Times New Roman" w:cs="Times New Roman"/>
          <w:sz w:val="24"/>
          <w:szCs w:val="24"/>
        </w:rPr>
        <w:t>организация коллективных творческих проектов, направленных на приобщение детей к российским общенациональным традициям;</w:t>
      </w:r>
    </w:p>
    <w:p w:rsidR="00DA1D1B" w:rsidRPr="00E478D7" w:rsidRDefault="00DA1D1B" w:rsidP="00DA1D1B">
      <w:pPr>
        <w:numPr>
          <w:ilvl w:val="0"/>
          <w:numId w:val="46"/>
        </w:numPr>
        <w:spacing w:after="0" w:line="276" w:lineRule="auto"/>
        <w:ind w:left="0" w:firstLine="360"/>
        <w:contextualSpacing/>
        <w:jc w:val="both"/>
        <w:rPr>
          <w:rFonts w:ascii="Times New Roman" w:hAnsi="Times New Roman" w:cs="Times New Roman"/>
          <w:sz w:val="24"/>
          <w:szCs w:val="24"/>
        </w:rPr>
      </w:pPr>
      <w:r w:rsidRPr="00E478D7">
        <w:rPr>
          <w:rFonts w:ascii="Times New Roman" w:hAnsi="Times New Roman" w:cs="Times New Roman"/>
          <w:sz w:val="24"/>
          <w:szCs w:val="24"/>
        </w:rPr>
        <w:t xml:space="preserve">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2"/>
          <w:numId w:val="4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Особенности взаимодействия педагогического коллектива с семьями обучающихся с ОВЗ в процессе реализации Программы воспитания</w:t>
      </w:r>
      <w:r w:rsidRPr="00E478D7">
        <w:rPr>
          <w:rStyle w:val="ae"/>
          <w:rFonts w:ascii="Times New Roman" w:hAnsi="Times New Roman" w:cs="Times New Roman"/>
          <w:b/>
          <w:sz w:val="24"/>
          <w:szCs w:val="24"/>
        </w:rPr>
        <w:footnoteReference w:id="38"/>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ОВЗ дошкольного возраста строится на принципах ценностного единства и сотрудничества всех субъектов социокультурного окружения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pStyle w:val="22"/>
        <w:shd w:val="clear" w:color="auto" w:fill="auto"/>
        <w:spacing w:before="0" w:after="0" w:line="240" w:lineRule="auto"/>
        <w:ind w:firstLine="567"/>
        <w:jc w:val="both"/>
        <w:rPr>
          <w:sz w:val="24"/>
          <w:szCs w:val="24"/>
        </w:rPr>
      </w:pPr>
      <w:r w:rsidRPr="00E478D7">
        <w:rPr>
          <w:sz w:val="24"/>
          <w:szCs w:val="24"/>
        </w:rPr>
        <w:t xml:space="preserve">Основном видом работы с родителями является </w:t>
      </w:r>
      <w:r w:rsidR="00DA1D1B" w:rsidRPr="00E478D7">
        <w:rPr>
          <w:sz w:val="24"/>
          <w:szCs w:val="24"/>
        </w:rPr>
        <w:t>«Школа родителей»</w:t>
      </w:r>
      <w:r w:rsidRPr="00E478D7">
        <w:rPr>
          <w:sz w:val="24"/>
          <w:szCs w:val="24"/>
        </w:rPr>
        <w:t>.</w:t>
      </w:r>
    </w:p>
    <w:p w:rsidR="00C97DAB" w:rsidRPr="00E478D7" w:rsidRDefault="00C97DAB" w:rsidP="00DA1D1B">
      <w:pPr>
        <w:pStyle w:val="22"/>
        <w:shd w:val="clear" w:color="auto" w:fill="auto"/>
        <w:spacing w:before="0" w:after="0" w:line="240" w:lineRule="auto"/>
        <w:ind w:firstLine="567"/>
        <w:jc w:val="both"/>
        <w:rPr>
          <w:sz w:val="24"/>
          <w:szCs w:val="24"/>
        </w:rPr>
      </w:pPr>
      <w:r w:rsidRPr="00E478D7">
        <w:rPr>
          <w:sz w:val="24"/>
          <w:szCs w:val="24"/>
        </w:rPr>
        <w:t xml:space="preserve">Заседания </w:t>
      </w:r>
      <w:r w:rsidR="00DA1D1B" w:rsidRPr="00E478D7">
        <w:rPr>
          <w:sz w:val="24"/>
          <w:szCs w:val="24"/>
        </w:rPr>
        <w:t>«Школы родителей»</w:t>
      </w:r>
      <w:r w:rsidRPr="00E478D7">
        <w:rPr>
          <w:sz w:val="24"/>
          <w:szCs w:val="24"/>
        </w:rPr>
        <w:t xml:space="preserve"> проводятся в различных формах: родительское собрание; педагогические лектории; родительские конференции; круглые столы;</w:t>
      </w:r>
      <w:r w:rsidR="00DA1D1B" w:rsidRPr="00E478D7">
        <w:rPr>
          <w:sz w:val="24"/>
          <w:szCs w:val="24"/>
        </w:rPr>
        <w:t xml:space="preserve"> </w:t>
      </w:r>
      <w:r w:rsidRPr="00E478D7">
        <w:rPr>
          <w:sz w:val="24"/>
          <w:szCs w:val="24"/>
        </w:rPr>
        <w:t xml:space="preserve">родительские клубы, клубы выходного дня; мастер-классы; иные формы взаимодействия, существующие в </w:t>
      </w:r>
      <w:r w:rsidR="0046105F" w:rsidRPr="00E478D7">
        <w:rPr>
          <w:sz w:val="24"/>
          <w:szCs w:val="24"/>
        </w:rPr>
        <w:t>МБДОУ «Детский сад № 46»</w:t>
      </w:r>
      <w:r w:rsidRPr="00E478D7">
        <w:rPr>
          <w:sz w:val="24"/>
          <w:szCs w:val="24"/>
        </w:rPr>
        <w:t>.</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1"/>
          <w:numId w:val="45"/>
        </w:numPr>
        <w:tabs>
          <w:tab w:val="left" w:pos="567"/>
        </w:tabs>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Организационный раздел</w:t>
      </w:r>
    </w:p>
    <w:p w:rsidR="00C97DAB" w:rsidRPr="00E478D7" w:rsidRDefault="00C97DAB" w:rsidP="00C97DAB">
      <w:pPr>
        <w:pStyle w:val="aa"/>
        <w:numPr>
          <w:ilvl w:val="2"/>
          <w:numId w:val="4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Общие требования к условиям реализации Программы воспитания</w:t>
      </w:r>
    </w:p>
    <w:p w:rsidR="00C97DAB" w:rsidRPr="00E478D7" w:rsidRDefault="00C97DAB" w:rsidP="00C97DAB">
      <w:pPr>
        <w:pStyle w:val="aa"/>
        <w:spacing w:after="0" w:line="240" w:lineRule="auto"/>
        <w:ind w:left="0"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Программа воспитания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w:t>
      </w:r>
      <w:r w:rsidRPr="00E478D7">
        <w:rPr>
          <w:rFonts w:ascii="Times New Roman" w:hAnsi="Times New Roman" w:cs="Times New Roman"/>
          <w:sz w:val="24"/>
          <w:szCs w:val="24"/>
        </w:rPr>
        <w:lastRenderedPageBreak/>
        <w:t xml:space="preserve">едиными принципами т регулярно воспроизводить наиболее ценные для нее воспитательно значимые виды совместной деятельности. Уклад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взаимодействие с родителями (законными представителями) по вопросам воспитания;</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Воспитывающая среда строится по трем линиям</w:t>
      </w:r>
      <w:r w:rsidRPr="00E478D7">
        <w:rPr>
          <w:rStyle w:val="ae"/>
          <w:rFonts w:ascii="Times New Roman" w:hAnsi="Times New Roman" w:cs="Times New Roman"/>
          <w:sz w:val="24"/>
          <w:szCs w:val="24"/>
        </w:rPr>
        <w:footnoteReference w:id="39"/>
      </w:r>
      <w:r w:rsidRPr="00E478D7">
        <w:rPr>
          <w:rFonts w:ascii="Times New Roman" w:hAnsi="Times New Roman" w:cs="Times New Roman"/>
          <w:sz w:val="24"/>
          <w:szCs w:val="24"/>
        </w:rPr>
        <w:t>:</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достижения поставленных целей;</w:t>
      </w:r>
    </w:p>
    <w:p w:rsidR="00C97DAB" w:rsidRPr="00E478D7" w:rsidRDefault="00C97DAB" w:rsidP="00C97DAB">
      <w:pPr>
        <w:pStyle w:val="aa"/>
        <w:numPr>
          <w:ilvl w:val="0"/>
          <w:numId w:val="40"/>
        </w:numPr>
        <w:spacing w:after="0" w:line="240" w:lineRule="auto"/>
        <w:ind w:left="0" w:firstLine="426"/>
        <w:jc w:val="both"/>
        <w:rPr>
          <w:rFonts w:ascii="Times New Roman" w:hAnsi="Times New Roman" w:cs="Times New Roman"/>
          <w:sz w:val="24"/>
          <w:szCs w:val="24"/>
        </w:rPr>
      </w:pPr>
      <w:r w:rsidRPr="00E478D7">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4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 xml:space="preserve">Взаимодействие педагогического работника с детьми ОВЗ. События </w:t>
      </w:r>
      <w:r w:rsidR="0046105F" w:rsidRPr="00E478D7">
        <w:rPr>
          <w:rFonts w:ascii="Times New Roman" w:hAnsi="Times New Roman" w:cs="Times New Roman"/>
          <w:b/>
          <w:sz w:val="24"/>
          <w:szCs w:val="24"/>
        </w:rPr>
        <w:t>МБДОУ «Детский сад № 46»</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w:t>
      </w:r>
      <w:r w:rsidR="001A6D08" w:rsidRPr="00E478D7">
        <w:rPr>
          <w:rFonts w:ascii="Times New Roman" w:hAnsi="Times New Roman" w:cs="Times New Roman"/>
          <w:sz w:val="24"/>
          <w:szCs w:val="24"/>
        </w:rPr>
        <w:t xml:space="preserve"> в контексте задач воспитания. </w:t>
      </w:r>
      <w:r w:rsidRPr="00E478D7">
        <w:rPr>
          <w:rFonts w:ascii="Times New Roman" w:hAnsi="Times New Roman" w:cs="Times New Roman"/>
          <w:sz w:val="24"/>
          <w:szCs w:val="24"/>
        </w:rPr>
        <w:t xml:space="preserve">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группы, ситуацией развития конкретного ребенка.</w:t>
      </w:r>
    </w:p>
    <w:p w:rsidR="00C97DAB" w:rsidRPr="00E478D7" w:rsidRDefault="00C97DAB" w:rsidP="00C97DAB">
      <w:pPr>
        <w:pStyle w:val="aa"/>
        <w:spacing w:after="0" w:line="240" w:lineRule="auto"/>
        <w:ind w:left="400"/>
        <w:jc w:val="right"/>
        <w:rPr>
          <w:rFonts w:ascii="Times New Roman" w:hAnsi="Times New Roman" w:cs="Times New Roman"/>
          <w:sz w:val="24"/>
          <w:szCs w:val="24"/>
        </w:rPr>
      </w:pPr>
      <w:r w:rsidRPr="00E478D7">
        <w:rPr>
          <w:rFonts w:ascii="Times New Roman" w:hAnsi="Times New Roman" w:cs="Times New Roman"/>
          <w:sz w:val="24"/>
          <w:szCs w:val="24"/>
        </w:rPr>
        <w:t xml:space="preserve">Таблица 27 </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Формы проектирования событий</w:t>
      </w:r>
      <w:r w:rsidRPr="00E478D7">
        <w:rPr>
          <w:rStyle w:val="ae"/>
          <w:rFonts w:ascii="Times New Roman" w:hAnsi="Times New Roman" w:cs="Times New Roman"/>
          <w:b/>
          <w:sz w:val="24"/>
          <w:szCs w:val="24"/>
        </w:rPr>
        <w:footnoteReference w:id="40"/>
      </w:r>
    </w:p>
    <w:p w:rsidR="00C97DAB" w:rsidRPr="00E478D7" w:rsidRDefault="00C97DAB" w:rsidP="00C97DAB">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4927"/>
        <w:gridCol w:w="4927"/>
      </w:tblGrid>
      <w:tr w:rsidR="00C97DAB" w:rsidRPr="00E478D7" w:rsidTr="00774DEC">
        <w:tc>
          <w:tcPr>
            <w:tcW w:w="4927" w:type="dxa"/>
          </w:tcPr>
          <w:p w:rsidR="00C97DAB" w:rsidRPr="00E478D7" w:rsidRDefault="00C97DAB" w:rsidP="00774DEC">
            <w:pPr>
              <w:spacing w:line="240" w:lineRule="auto"/>
              <w:jc w:val="center"/>
              <w:rPr>
                <w:rFonts w:ascii="Times New Roman" w:hAnsi="Times New Roman" w:cs="Times New Roman"/>
              </w:rPr>
            </w:pPr>
            <w:proofErr w:type="gramStart"/>
            <w:r w:rsidRPr="00E478D7">
              <w:rPr>
                <w:rFonts w:ascii="Times New Roman" w:hAnsi="Times New Roman" w:cs="Times New Roman"/>
              </w:rPr>
              <w:t>Разработка  и</w:t>
            </w:r>
            <w:proofErr w:type="gramEnd"/>
            <w:r w:rsidRPr="00E478D7">
              <w:rPr>
                <w:rFonts w:ascii="Times New Roman" w:hAnsi="Times New Roman" w:cs="Times New Roman"/>
              </w:rPr>
              <w:t xml:space="preserve"> реализация значимых событий в ведущих видах деятельности</w:t>
            </w:r>
          </w:p>
        </w:tc>
        <w:tc>
          <w:tcPr>
            <w:tcW w:w="492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Спектакль, построение эксперимента, совместное конструирование, спортивные игры</w:t>
            </w:r>
          </w:p>
        </w:tc>
      </w:tr>
      <w:tr w:rsidR="00C97DAB" w:rsidRPr="00E478D7" w:rsidTr="00774DEC">
        <w:tc>
          <w:tcPr>
            <w:tcW w:w="4927"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Создание творческих детско-педагогических работников проектов</w:t>
            </w:r>
          </w:p>
        </w:tc>
        <w:tc>
          <w:tcPr>
            <w:tcW w:w="4927" w:type="dxa"/>
          </w:tcPr>
          <w:p w:rsidR="00C97DAB" w:rsidRPr="00E478D7" w:rsidRDefault="001A6D08" w:rsidP="00774DEC">
            <w:pPr>
              <w:spacing w:line="240" w:lineRule="auto"/>
              <w:jc w:val="center"/>
              <w:rPr>
                <w:rFonts w:ascii="Times New Roman" w:hAnsi="Times New Roman" w:cs="Times New Roman"/>
              </w:rPr>
            </w:pPr>
            <w:r w:rsidRPr="00E478D7">
              <w:rPr>
                <w:rFonts w:ascii="Times New Roman" w:hAnsi="Times New Roman" w:cs="Times New Roman"/>
              </w:rPr>
              <w:t>Празднование или осмысление исторических патриотических дат, «Театр для всех» - показ спектакля</w:t>
            </w:r>
          </w:p>
        </w:tc>
      </w:tr>
    </w:tbl>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2"/>
          <w:numId w:val="4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Организация предметно-пространственной среды</w:t>
      </w:r>
      <w:r w:rsidRPr="00E478D7">
        <w:rPr>
          <w:rStyle w:val="ae"/>
          <w:rFonts w:ascii="Times New Roman" w:hAnsi="Times New Roman" w:cs="Times New Roman"/>
          <w:b/>
          <w:sz w:val="24"/>
          <w:szCs w:val="24"/>
        </w:rPr>
        <w:footnoteReference w:id="41"/>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lastRenderedPageBreak/>
        <w:t xml:space="preserve">Предметно-пространственная среда (далее – ППС) отражает федеральную, региональную специфику, а также включает специфику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и включает:</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оформление помещений;</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игрушки.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ППС отражает ценности, на которых строится Программа воспитания, способствует их принятию и раскрытию ребенком с ОВЗ.</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Среда включает знаки и символы государства, региона, города и организации.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Среда отражает региональные, этнографические и другие особенности социокультурных условий.</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Среда должна быть экологичной, при</w:t>
      </w:r>
      <w:r w:rsidR="001A6D08" w:rsidRPr="00E478D7">
        <w:rPr>
          <w:rFonts w:ascii="Times New Roman" w:hAnsi="Times New Roman" w:cs="Times New Roman"/>
          <w:sz w:val="24"/>
          <w:szCs w:val="24"/>
        </w:rPr>
        <w:t>р</w:t>
      </w:r>
      <w:r w:rsidRPr="00E478D7">
        <w:rPr>
          <w:rFonts w:ascii="Times New Roman" w:hAnsi="Times New Roman" w:cs="Times New Roman"/>
          <w:sz w:val="24"/>
          <w:szCs w:val="24"/>
        </w:rPr>
        <w:t>одосообразной и безопасной.</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Среда обеспечивают ребенку с ОВЗ возможность:</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общения, игры и совместной деятельности; отражает ценности семьи, людей разных поколений, радость общения с семьей;</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посильного труда, а также отражает ценности труда в жизни человека и государства. Результаты труда ребенка с ОВЗ могут быть отражены и сохранены в среде;</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C97DAB" w:rsidRPr="00E478D7" w:rsidRDefault="00C97DAB" w:rsidP="00C97DAB">
      <w:pPr>
        <w:pStyle w:val="aa"/>
        <w:numPr>
          <w:ilvl w:val="0"/>
          <w:numId w:val="14"/>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2"/>
          <w:numId w:val="4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Кадровое обеспечение воспитательного процесса</w:t>
      </w:r>
    </w:p>
    <w:p w:rsidR="00C97DAB" w:rsidRPr="00E478D7" w:rsidRDefault="00C97DAB" w:rsidP="00C97DAB">
      <w:pPr>
        <w:spacing w:after="0" w:line="240" w:lineRule="auto"/>
        <w:ind w:firstLine="567"/>
        <w:jc w:val="right"/>
        <w:rPr>
          <w:rFonts w:ascii="Times New Roman" w:eastAsia="Times New Roman" w:hAnsi="Times New Roman" w:cs="Times New Roman"/>
          <w:sz w:val="24"/>
          <w:szCs w:val="24"/>
        </w:rPr>
      </w:pPr>
      <w:r w:rsidRPr="00E478D7">
        <w:rPr>
          <w:rFonts w:ascii="Times New Roman" w:eastAsia="Times New Roman" w:hAnsi="Times New Roman" w:cs="Times New Roman"/>
          <w:sz w:val="24"/>
          <w:szCs w:val="24"/>
        </w:rPr>
        <w:t>Таблица 28</w:t>
      </w:r>
    </w:p>
    <w:p w:rsidR="00457695" w:rsidRPr="00E478D7" w:rsidRDefault="00457695" w:rsidP="00457695">
      <w:pPr>
        <w:spacing w:after="0" w:line="240" w:lineRule="auto"/>
        <w:ind w:firstLine="567"/>
        <w:jc w:val="center"/>
        <w:rPr>
          <w:rFonts w:ascii="Times New Roman" w:eastAsia="Times New Roman" w:hAnsi="Times New Roman" w:cs="Times New Roman"/>
          <w:b/>
          <w:sz w:val="24"/>
          <w:szCs w:val="24"/>
        </w:rPr>
      </w:pPr>
      <w:r w:rsidRPr="00E478D7">
        <w:rPr>
          <w:rFonts w:ascii="Times New Roman" w:eastAsia="Times New Roman" w:hAnsi="Times New Roman" w:cs="Times New Roman"/>
          <w:b/>
          <w:sz w:val="24"/>
          <w:szCs w:val="24"/>
        </w:rPr>
        <w:t xml:space="preserve">Распределение функциональных обязанностей </w:t>
      </w:r>
    </w:p>
    <w:p w:rsidR="00457695" w:rsidRPr="00E478D7" w:rsidRDefault="00457695" w:rsidP="00457695">
      <w:pPr>
        <w:spacing w:after="0" w:line="240" w:lineRule="auto"/>
        <w:ind w:firstLine="567"/>
        <w:jc w:val="center"/>
        <w:rPr>
          <w:rFonts w:ascii="Times New Roman" w:eastAsia="Times New Roman" w:hAnsi="Times New Roman" w:cs="Times New Roman"/>
          <w:b/>
          <w:sz w:val="24"/>
          <w:szCs w:val="24"/>
        </w:rPr>
      </w:pPr>
      <w:r w:rsidRPr="00E478D7">
        <w:rPr>
          <w:rFonts w:ascii="Times New Roman" w:eastAsia="Times New Roman" w:hAnsi="Times New Roman" w:cs="Times New Roman"/>
          <w:b/>
          <w:sz w:val="24"/>
          <w:szCs w:val="24"/>
        </w:rPr>
        <w:t>по организации образовательного процесса</w:t>
      </w:r>
    </w:p>
    <w:p w:rsidR="00457695" w:rsidRPr="00E478D7" w:rsidRDefault="00457695" w:rsidP="00457695">
      <w:pPr>
        <w:spacing w:after="0" w:line="240" w:lineRule="auto"/>
        <w:ind w:firstLine="567"/>
        <w:jc w:val="center"/>
        <w:rPr>
          <w:rFonts w:ascii="Times New Roman" w:eastAsia="Times New Roman" w:hAnsi="Times New Roman" w:cs="Times New Roman"/>
          <w:sz w:val="24"/>
          <w:szCs w:val="24"/>
        </w:rPr>
      </w:pPr>
    </w:p>
    <w:tbl>
      <w:tblPr>
        <w:tblStyle w:val="a9"/>
        <w:tblW w:w="0" w:type="auto"/>
        <w:tblLook w:val="04A0" w:firstRow="1" w:lastRow="0" w:firstColumn="1" w:lastColumn="0" w:noHBand="0" w:noVBand="1"/>
      </w:tblPr>
      <w:tblGrid>
        <w:gridCol w:w="2640"/>
        <w:gridCol w:w="7214"/>
      </w:tblGrid>
      <w:tr w:rsidR="00457695" w:rsidRPr="00E478D7" w:rsidTr="00531BE5">
        <w:tc>
          <w:tcPr>
            <w:tcW w:w="2640"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b/>
              </w:rPr>
            </w:pPr>
            <w:r w:rsidRPr="00E478D7">
              <w:rPr>
                <w:rFonts w:ascii="Times New Roman" w:eastAsia="Times New Roman" w:hAnsi="Times New Roman" w:cs="Times New Roman"/>
                <w:b/>
              </w:rPr>
              <w:t>Должность</w:t>
            </w:r>
          </w:p>
        </w:tc>
        <w:tc>
          <w:tcPr>
            <w:tcW w:w="7214"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b/>
              </w:rPr>
            </w:pPr>
            <w:r w:rsidRPr="00E478D7">
              <w:rPr>
                <w:rFonts w:ascii="Times New Roman" w:eastAsia="Times New Roman" w:hAnsi="Times New Roman" w:cs="Times New Roman"/>
                <w:b/>
              </w:rPr>
              <w:t>Функциональные обязанности</w:t>
            </w:r>
          </w:p>
        </w:tc>
      </w:tr>
      <w:tr w:rsidR="00457695" w:rsidRPr="00E478D7" w:rsidTr="00531BE5">
        <w:tc>
          <w:tcPr>
            <w:tcW w:w="2640"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rPr>
            </w:pPr>
            <w:r w:rsidRPr="00E478D7">
              <w:rPr>
                <w:rFonts w:ascii="Times New Roman" w:eastAsia="Times New Roman" w:hAnsi="Times New Roman" w:cs="Times New Roman"/>
              </w:rPr>
              <w:t>Заведующий</w:t>
            </w:r>
          </w:p>
        </w:tc>
        <w:tc>
          <w:tcPr>
            <w:tcW w:w="7214" w:type="dxa"/>
            <w:tcBorders>
              <w:top w:val="single" w:sz="4" w:space="0" w:color="auto"/>
              <w:left w:val="single" w:sz="4" w:space="0" w:color="auto"/>
              <w:bottom w:val="single" w:sz="4" w:space="0" w:color="auto"/>
              <w:right w:val="single" w:sz="4" w:space="0" w:color="auto"/>
            </w:tcBorders>
            <w:hideMark/>
          </w:tcPr>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управляет и координирует образовательную деятельностью на уровне М</w:t>
            </w:r>
            <w:r w:rsidR="0046105F" w:rsidRPr="00E478D7">
              <w:rPr>
                <w:rFonts w:ascii="Times New Roman" w:eastAsia="Times New Roman" w:hAnsi="Times New Roman" w:cs="Times New Roman"/>
              </w:rPr>
              <w:t>Б</w:t>
            </w:r>
            <w:r w:rsidRPr="00E478D7">
              <w:rPr>
                <w:rFonts w:ascii="Times New Roman" w:eastAsia="Times New Roman" w:hAnsi="Times New Roman" w:cs="Times New Roman"/>
              </w:rPr>
              <w:t>ДОУ «Детский сад №</w:t>
            </w:r>
            <w:r w:rsidR="0046105F" w:rsidRPr="00E478D7">
              <w:rPr>
                <w:rFonts w:ascii="Times New Roman" w:eastAsia="Times New Roman" w:hAnsi="Times New Roman" w:cs="Times New Roman"/>
              </w:rPr>
              <w:t xml:space="preserve"> 46</w:t>
            </w:r>
            <w:r w:rsidRPr="00E478D7">
              <w:rPr>
                <w:rFonts w:ascii="Times New Roman" w:eastAsia="Times New Roman" w:hAnsi="Times New Roman" w:cs="Times New Roman"/>
              </w:rPr>
              <w:t>»;</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контроль за исполнением управленческих решений по образовательной деятельности;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разрабатывает необходимые нормативно-правовые документы по организации образовательного процесса.</w:t>
            </w:r>
          </w:p>
        </w:tc>
      </w:tr>
      <w:tr w:rsidR="00457695" w:rsidRPr="00E478D7" w:rsidTr="00531BE5">
        <w:tc>
          <w:tcPr>
            <w:tcW w:w="2640"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rPr>
            </w:pPr>
            <w:r w:rsidRPr="00E478D7">
              <w:rPr>
                <w:rFonts w:ascii="Times New Roman" w:eastAsia="Times New Roman" w:hAnsi="Times New Roman" w:cs="Times New Roman"/>
              </w:rPr>
              <w:t>Старший воспитатель</w:t>
            </w:r>
          </w:p>
        </w:tc>
        <w:tc>
          <w:tcPr>
            <w:tcW w:w="7214" w:type="dxa"/>
            <w:tcBorders>
              <w:top w:val="single" w:sz="4" w:space="0" w:color="auto"/>
              <w:left w:val="single" w:sz="4" w:space="0" w:color="auto"/>
              <w:bottom w:val="single" w:sz="4" w:space="0" w:color="auto"/>
              <w:right w:val="single" w:sz="4" w:space="0" w:color="auto"/>
            </w:tcBorders>
            <w:hideMark/>
          </w:tcPr>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участвует в разработке необходимых нормативно-правовых документов по организации образовательного процесса;</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проводит анализ образовательной деятельности в МАДОУ «Детский сад №109»;</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контролирует прохождение педагогическим работниками повышения квалификации и профессиональной переподготовки;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руководит психолого-педагогическим сопровождением воспитанников;</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методическое обеспечение образовательного процесса;</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 xml:space="preserve">обеспечивает методическую работу с педагогическими работниками по организации образовательной деятельности.  </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формирует мотивацию педагогов к участию в разработке и реализации разнообразных социально значимых проектов, информирует о наличии возможностей для участия педагогов в образовательной деятельности;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наполняет сайт организации информацией об образовательной деятельности;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 xml:space="preserve">организует повышение квалификации педагогическими </w:t>
            </w:r>
            <w:r w:rsidRPr="00E478D7">
              <w:rPr>
                <w:rFonts w:ascii="Times New Roman" w:eastAsia="Times New Roman" w:hAnsi="Times New Roman" w:cs="Times New Roman"/>
              </w:rPr>
              <w:lastRenderedPageBreak/>
              <w:t>работниками;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стимулирует образовательную деятельность педагогов</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color w:val="7030A0"/>
              </w:rPr>
            </w:pPr>
            <w:r w:rsidRPr="00E478D7">
              <w:rPr>
                <w:rFonts w:ascii="Times New Roman" w:eastAsia="Times New Roman" w:hAnsi="Times New Roman" w:cs="Times New Roman"/>
              </w:rPr>
              <w:t>организует методическое сопровождение педагогических работников.</w:t>
            </w:r>
          </w:p>
        </w:tc>
      </w:tr>
      <w:tr w:rsidR="00457695" w:rsidRPr="00E478D7" w:rsidTr="00531BE5">
        <w:tc>
          <w:tcPr>
            <w:tcW w:w="2640"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rPr>
            </w:pPr>
            <w:r w:rsidRPr="00E478D7">
              <w:rPr>
                <w:rFonts w:ascii="Times New Roman" w:eastAsia="Times New Roman" w:hAnsi="Times New Roman" w:cs="Times New Roman"/>
              </w:rPr>
              <w:lastRenderedPageBreak/>
              <w:t>Педагог-психолог</w:t>
            </w:r>
          </w:p>
        </w:tc>
        <w:tc>
          <w:tcPr>
            <w:tcW w:w="7214" w:type="dxa"/>
            <w:tcBorders>
              <w:top w:val="single" w:sz="4" w:space="0" w:color="auto"/>
              <w:left w:val="single" w:sz="4" w:space="0" w:color="auto"/>
              <w:bottom w:val="single" w:sz="4" w:space="0" w:color="auto"/>
              <w:right w:val="single" w:sz="4" w:space="0" w:color="auto"/>
            </w:tcBorders>
            <w:hideMark/>
          </w:tcPr>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оказывает психолого-педагогическую помощь;</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обеспечивает социологическое исследование участников образовательных отношений;</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и проводит различные виды образовательной деятельности.</w:t>
            </w:r>
          </w:p>
        </w:tc>
      </w:tr>
      <w:tr w:rsidR="00457695" w:rsidRPr="00E478D7" w:rsidTr="00531BE5">
        <w:tc>
          <w:tcPr>
            <w:tcW w:w="2640" w:type="dxa"/>
            <w:tcBorders>
              <w:top w:val="single" w:sz="4" w:space="0" w:color="auto"/>
              <w:left w:val="single" w:sz="4" w:space="0" w:color="auto"/>
              <w:bottom w:val="single" w:sz="4" w:space="0" w:color="auto"/>
              <w:right w:val="single" w:sz="4" w:space="0" w:color="auto"/>
            </w:tcBorders>
            <w:hideMark/>
          </w:tcPr>
          <w:p w:rsidR="00457695" w:rsidRPr="00E478D7" w:rsidRDefault="00457695" w:rsidP="00531BE5">
            <w:pPr>
              <w:jc w:val="center"/>
              <w:rPr>
                <w:rFonts w:ascii="Times New Roman" w:eastAsia="Times New Roman" w:hAnsi="Times New Roman" w:cs="Times New Roman"/>
              </w:rPr>
            </w:pPr>
            <w:r w:rsidRPr="00E478D7">
              <w:rPr>
                <w:rFonts w:ascii="Times New Roman" w:eastAsia="Times New Roman" w:hAnsi="Times New Roman" w:cs="Times New Roman"/>
              </w:rPr>
              <w:t>Педагогические работники (воспитатели, инструктор по ФК, музыкальные руководители, учителя – логопеды, учителя –дефектологи, тьюторы</w:t>
            </w:r>
          </w:p>
        </w:tc>
        <w:tc>
          <w:tcPr>
            <w:tcW w:w="7214" w:type="dxa"/>
            <w:tcBorders>
              <w:top w:val="single" w:sz="4" w:space="0" w:color="auto"/>
              <w:left w:val="single" w:sz="4" w:space="0" w:color="auto"/>
              <w:bottom w:val="single" w:sz="4" w:space="0" w:color="auto"/>
              <w:right w:val="single" w:sz="4" w:space="0" w:color="auto"/>
            </w:tcBorders>
            <w:hideMark/>
          </w:tcPr>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обеспечивает реализацию Программы и календарного плана с воспитанниками;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реализует социально значимые проекты с воспитанниками;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участие воспитанников в мероприятиях на различных уровнях в рамках образовательной деятельности;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 xml:space="preserve"> планирует образовательную деятельность в части своих компетенций;</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взаимодействие с родителями (законными представителями);</w:t>
            </w:r>
          </w:p>
          <w:p w:rsidR="00457695" w:rsidRPr="00E478D7" w:rsidRDefault="00457695" w:rsidP="00457695">
            <w:pPr>
              <w:numPr>
                <w:ilvl w:val="0"/>
                <w:numId w:val="16"/>
              </w:numPr>
              <w:spacing w:line="240" w:lineRule="auto"/>
              <w:ind w:left="38" w:firstLine="322"/>
              <w:contextualSpacing/>
              <w:jc w:val="both"/>
              <w:rPr>
                <w:rFonts w:ascii="Times New Roman" w:eastAsia="Times New Roman" w:hAnsi="Times New Roman" w:cs="Times New Roman"/>
              </w:rPr>
            </w:pPr>
            <w:r w:rsidRPr="00E478D7">
              <w:rPr>
                <w:rFonts w:ascii="Times New Roman" w:eastAsia="Times New Roman" w:hAnsi="Times New Roman" w:cs="Times New Roman"/>
              </w:rPr>
              <w:t>организует взаимодействие с социальными институтами.</w:t>
            </w:r>
          </w:p>
        </w:tc>
      </w:tr>
    </w:tbl>
    <w:p w:rsidR="00457695" w:rsidRPr="00E478D7" w:rsidRDefault="00457695" w:rsidP="00457695">
      <w:pPr>
        <w:rPr>
          <w:rFonts w:ascii="Times New Roman" w:hAnsi="Times New Roman" w:cs="Times New Roman"/>
        </w:rPr>
      </w:pPr>
    </w:p>
    <w:p w:rsidR="00730052" w:rsidRPr="00E478D7" w:rsidRDefault="00730052" w:rsidP="00457695">
      <w:pPr>
        <w:rPr>
          <w:rFonts w:ascii="Times New Roman" w:hAnsi="Times New Roman" w:cs="Times New Roman"/>
        </w:rPr>
      </w:pPr>
    </w:p>
    <w:p w:rsidR="00730052" w:rsidRPr="00E478D7" w:rsidRDefault="00730052" w:rsidP="00457695">
      <w:pPr>
        <w:rPr>
          <w:rFonts w:ascii="Times New Roman" w:hAnsi="Times New Roman" w:cs="Times New Roman"/>
        </w:rPr>
      </w:pPr>
    </w:p>
    <w:p w:rsidR="00C97DAB" w:rsidRPr="00E478D7" w:rsidRDefault="00C97DAB" w:rsidP="00C97DAB">
      <w:pPr>
        <w:pStyle w:val="aa"/>
        <w:numPr>
          <w:ilvl w:val="2"/>
          <w:numId w:val="47"/>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 ОВЗ</w:t>
      </w:r>
      <w:r w:rsidRPr="00E478D7">
        <w:rPr>
          <w:rStyle w:val="ae"/>
          <w:rFonts w:ascii="Times New Roman" w:hAnsi="Times New Roman" w:cs="Times New Roman"/>
          <w:b/>
          <w:sz w:val="24"/>
          <w:szCs w:val="24"/>
        </w:rPr>
        <w:footnoteReference w:id="42"/>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Инклюзия является целостной основной уклада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и основанием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w:t>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29</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Особые требования</w:t>
      </w:r>
    </w:p>
    <w:p w:rsidR="00C97DAB" w:rsidRPr="00E478D7" w:rsidRDefault="00C97DAB" w:rsidP="00C97DAB">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76"/>
        <w:gridCol w:w="7478"/>
      </w:tblGrid>
      <w:tr w:rsidR="00C97DAB" w:rsidRPr="00E478D7" w:rsidTr="00774DEC">
        <w:trPr>
          <w:trHeight w:val="1562"/>
        </w:trPr>
        <w:tc>
          <w:tcPr>
            <w:tcW w:w="2376" w:type="dxa"/>
          </w:tcPr>
          <w:p w:rsidR="00C97DAB" w:rsidRPr="00E478D7" w:rsidRDefault="00C97DAB" w:rsidP="00774DEC">
            <w:pPr>
              <w:pStyle w:val="aa"/>
              <w:spacing w:line="240" w:lineRule="auto"/>
              <w:ind w:left="0"/>
              <w:jc w:val="center"/>
              <w:rPr>
                <w:rFonts w:ascii="Times New Roman" w:hAnsi="Times New Roman" w:cs="Times New Roman"/>
              </w:rPr>
            </w:pPr>
            <w:r w:rsidRPr="00E478D7">
              <w:rPr>
                <w:rFonts w:ascii="Times New Roman" w:hAnsi="Times New Roman" w:cs="Times New Roman"/>
              </w:rPr>
              <w:t>На уровне уклада</w:t>
            </w:r>
          </w:p>
        </w:tc>
        <w:tc>
          <w:tcPr>
            <w:tcW w:w="7478" w:type="dxa"/>
          </w:tcPr>
          <w:p w:rsidR="00C97DAB" w:rsidRPr="00E478D7" w:rsidRDefault="00C97DAB" w:rsidP="00774DEC">
            <w:pPr>
              <w:pStyle w:val="aa"/>
              <w:spacing w:line="240" w:lineRule="auto"/>
              <w:ind w:left="0" w:firstLine="318"/>
              <w:jc w:val="both"/>
              <w:rPr>
                <w:rFonts w:ascii="Times New Roman" w:hAnsi="Times New Roman" w:cs="Times New Roman"/>
              </w:rPr>
            </w:pPr>
            <w:r w:rsidRPr="00E478D7">
              <w:rPr>
                <w:rFonts w:ascii="Times New Roman" w:hAnsi="Times New Roman" w:cs="Times New Roman"/>
              </w:rPr>
              <w:t xml:space="preserve">Инклюзивное образование является нормой для восприятия,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46105F" w:rsidRPr="00E478D7">
              <w:rPr>
                <w:rFonts w:ascii="Times New Roman" w:hAnsi="Times New Roman" w:cs="Times New Roman"/>
              </w:rPr>
              <w:t>МБДОУ «Детский сад № 46»</w:t>
            </w:r>
            <w:r w:rsidRPr="00E478D7">
              <w:rPr>
                <w:rFonts w:ascii="Times New Roman" w:hAnsi="Times New Roman" w:cs="Times New Roman"/>
              </w:rPr>
              <w:t>.</w:t>
            </w:r>
          </w:p>
        </w:tc>
      </w:tr>
      <w:tr w:rsidR="00C97DAB" w:rsidRPr="00E478D7" w:rsidTr="00774DEC">
        <w:trPr>
          <w:trHeight w:val="1515"/>
        </w:trPr>
        <w:tc>
          <w:tcPr>
            <w:tcW w:w="2376" w:type="dxa"/>
          </w:tcPr>
          <w:p w:rsidR="00C97DAB" w:rsidRPr="00E478D7" w:rsidRDefault="00C97DAB" w:rsidP="00774DEC">
            <w:pPr>
              <w:pStyle w:val="aa"/>
              <w:spacing w:line="240" w:lineRule="auto"/>
              <w:ind w:left="0"/>
              <w:jc w:val="center"/>
              <w:rPr>
                <w:rFonts w:ascii="Times New Roman" w:hAnsi="Times New Roman" w:cs="Times New Roman"/>
              </w:rPr>
            </w:pPr>
            <w:r w:rsidRPr="00E478D7">
              <w:rPr>
                <w:rFonts w:ascii="Times New Roman" w:hAnsi="Times New Roman" w:cs="Times New Roman"/>
              </w:rPr>
              <w:t>На уровне воспитывающих сред</w:t>
            </w:r>
          </w:p>
        </w:tc>
        <w:tc>
          <w:tcPr>
            <w:tcW w:w="7478" w:type="dxa"/>
          </w:tcPr>
          <w:p w:rsidR="00C97DAB" w:rsidRPr="00E478D7" w:rsidRDefault="00C97DAB" w:rsidP="00774DEC">
            <w:pPr>
              <w:pStyle w:val="aa"/>
              <w:spacing w:line="240" w:lineRule="auto"/>
              <w:ind w:left="0" w:firstLine="318"/>
              <w:jc w:val="both"/>
              <w:rPr>
                <w:rFonts w:ascii="Times New Roman" w:hAnsi="Times New Roman" w:cs="Times New Roman"/>
              </w:rPr>
            </w:pPr>
            <w:r w:rsidRPr="00E478D7">
              <w:rPr>
                <w:rFonts w:ascii="Times New Roman" w:hAnsi="Times New Roman" w:cs="Times New Roman"/>
              </w:rPr>
              <w:t xml:space="preserve">ППС строится как максимально доступная для обучающихся с ОВЗ; событийная воспитывающая среда </w:t>
            </w:r>
            <w:r w:rsidR="0046105F" w:rsidRPr="00E478D7">
              <w:rPr>
                <w:rFonts w:ascii="Times New Roman" w:hAnsi="Times New Roman" w:cs="Times New Roman"/>
              </w:rPr>
              <w:t>МБДОУ «Детский сад № 46»</w:t>
            </w:r>
            <w:r w:rsidRPr="00E478D7">
              <w:rPr>
                <w:rFonts w:ascii="Times New Roman" w:hAnsi="Times New Roman" w:cs="Times New Roman"/>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tc>
      </w:tr>
      <w:tr w:rsidR="00C97DAB" w:rsidRPr="00E478D7" w:rsidTr="00774DEC">
        <w:trPr>
          <w:trHeight w:val="1599"/>
        </w:trPr>
        <w:tc>
          <w:tcPr>
            <w:tcW w:w="2376" w:type="dxa"/>
          </w:tcPr>
          <w:p w:rsidR="00C97DAB" w:rsidRPr="00E478D7" w:rsidRDefault="00C97DAB" w:rsidP="00774DEC">
            <w:pPr>
              <w:pStyle w:val="aa"/>
              <w:spacing w:line="240" w:lineRule="auto"/>
              <w:ind w:left="0"/>
              <w:jc w:val="center"/>
              <w:rPr>
                <w:rFonts w:ascii="Times New Roman" w:hAnsi="Times New Roman" w:cs="Times New Roman"/>
              </w:rPr>
            </w:pPr>
            <w:r w:rsidRPr="00E478D7">
              <w:rPr>
                <w:rFonts w:ascii="Times New Roman" w:hAnsi="Times New Roman" w:cs="Times New Roman"/>
              </w:rPr>
              <w:t>На уровни общности</w:t>
            </w:r>
          </w:p>
        </w:tc>
        <w:tc>
          <w:tcPr>
            <w:tcW w:w="7478" w:type="dxa"/>
          </w:tcPr>
          <w:p w:rsidR="00C97DAB" w:rsidRPr="00E478D7" w:rsidRDefault="00C97DAB" w:rsidP="00774DEC">
            <w:pPr>
              <w:pStyle w:val="aa"/>
              <w:spacing w:line="240" w:lineRule="auto"/>
              <w:ind w:left="0" w:firstLine="318"/>
              <w:jc w:val="both"/>
              <w:rPr>
                <w:rFonts w:ascii="Times New Roman" w:hAnsi="Times New Roman" w:cs="Times New Roman"/>
              </w:rPr>
            </w:pPr>
            <w:r w:rsidRPr="00E478D7">
              <w:rPr>
                <w:rFonts w:ascii="Times New Roman" w:hAnsi="Times New Roman" w:cs="Times New Roman"/>
              </w:rPr>
              <w:t xml:space="preserve">Формируются условия освоения социальных ролей ответственности и состоятельности, сопричастности к реализации целей и смыслов сообщества, приобретается опыт реализации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tc>
      </w:tr>
      <w:tr w:rsidR="00C97DAB" w:rsidRPr="00E478D7" w:rsidTr="00774DEC">
        <w:trPr>
          <w:trHeight w:val="1673"/>
        </w:trPr>
        <w:tc>
          <w:tcPr>
            <w:tcW w:w="2376" w:type="dxa"/>
          </w:tcPr>
          <w:p w:rsidR="00C97DAB" w:rsidRPr="00E478D7" w:rsidRDefault="00C97DAB" w:rsidP="00774DEC">
            <w:pPr>
              <w:pStyle w:val="aa"/>
              <w:spacing w:line="240" w:lineRule="auto"/>
              <w:ind w:left="0"/>
              <w:jc w:val="center"/>
              <w:rPr>
                <w:rFonts w:ascii="Times New Roman" w:hAnsi="Times New Roman" w:cs="Times New Roman"/>
              </w:rPr>
            </w:pPr>
            <w:r w:rsidRPr="00E478D7">
              <w:rPr>
                <w:rFonts w:ascii="Times New Roman" w:hAnsi="Times New Roman" w:cs="Times New Roman"/>
              </w:rPr>
              <w:lastRenderedPageBreak/>
              <w:t>На уровне деятельностей</w:t>
            </w:r>
          </w:p>
        </w:tc>
        <w:tc>
          <w:tcPr>
            <w:tcW w:w="7478" w:type="dxa"/>
          </w:tcPr>
          <w:p w:rsidR="00C97DAB" w:rsidRPr="00E478D7" w:rsidRDefault="00C97DAB" w:rsidP="00774DEC">
            <w:pPr>
              <w:pStyle w:val="aa"/>
              <w:spacing w:line="240" w:lineRule="auto"/>
              <w:ind w:left="0" w:firstLine="318"/>
              <w:jc w:val="both"/>
              <w:rPr>
                <w:rFonts w:ascii="Times New Roman" w:hAnsi="Times New Roman" w:cs="Times New Roman"/>
              </w:rPr>
            </w:pPr>
            <w:r w:rsidRPr="00E478D7">
              <w:rPr>
                <w:rFonts w:ascii="Times New Roman" w:hAnsi="Times New Roman" w:cs="Times New Roman"/>
              </w:rPr>
              <w:t>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tc>
      </w:tr>
      <w:tr w:rsidR="00C97DAB" w:rsidRPr="00E478D7" w:rsidTr="00774DEC">
        <w:trPr>
          <w:trHeight w:val="1845"/>
        </w:trPr>
        <w:tc>
          <w:tcPr>
            <w:tcW w:w="2376" w:type="dxa"/>
          </w:tcPr>
          <w:p w:rsidR="00C97DAB" w:rsidRPr="00E478D7" w:rsidRDefault="00C97DAB" w:rsidP="00774DEC">
            <w:pPr>
              <w:pStyle w:val="aa"/>
              <w:spacing w:line="240" w:lineRule="auto"/>
              <w:ind w:left="0"/>
              <w:jc w:val="center"/>
              <w:rPr>
                <w:rFonts w:ascii="Times New Roman" w:hAnsi="Times New Roman" w:cs="Times New Roman"/>
              </w:rPr>
            </w:pPr>
            <w:r w:rsidRPr="00E478D7">
              <w:rPr>
                <w:rFonts w:ascii="Times New Roman" w:hAnsi="Times New Roman" w:cs="Times New Roman"/>
              </w:rPr>
              <w:t>На уровне событий</w:t>
            </w:r>
          </w:p>
        </w:tc>
        <w:tc>
          <w:tcPr>
            <w:tcW w:w="7478" w:type="dxa"/>
          </w:tcPr>
          <w:p w:rsidR="00C97DAB" w:rsidRPr="00E478D7" w:rsidRDefault="00C97DAB" w:rsidP="00774DEC">
            <w:pPr>
              <w:pStyle w:val="aa"/>
              <w:spacing w:line="240" w:lineRule="auto"/>
              <w:ind w:left="0" w:firstLine="318"/>
              <w:jc w:val="both"/>
              <w:rPr>
                <w:rFonts w:ascii="Times New Roman" w:hAnsi="Times New Roman" w:cs="Times New Roman"/>
              </w:rPr>
            </w:pPr>
            <w:r w:rsidRPr="00E478D7">
              <w:rPr>
                <w:rFonts w:ascii="Times New Roman" w:hAnsi="Times New Roman" w:cs="Times New Roman"/>
              </w:rPr>
              <w:t xml:space="preserve">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переживания ребенком опыта самостоятельности, счастья и свободы в коллективе обучающихся и педагогических работников. </w:t>
            </w:r>
          </w:p>
        </w:tc>
      </w:tr>
    </w:tbl>
    <w:p w:rsidR="00C97DAB" w:rsidRPr="00E478D7" w:rsidRDefault="00C97DAB" w:rsidP="00C97DAB">
      <w:pPr>
        <w:pStyle w:val="aa"/>
        <w:spacing w:line="240" w:lineRule="auto"/>
        <w:rPr>
          <w:rFonts w:ascii="Times New Roman" w:hAnsi="Times New Roman" w:cs="Times New Roman"/>
          <w:b/>
          <w:sz w:val="24"/>
          <w:szCs w:val="24"/>
        </w:rPr>
      </w:pPr>
    </w:p>
    <w:p w:rsidR="00C97DAB" w:rsidRPr="00E478D7" w:rsidRDefault="00C97DAB" w:rsidP="00C97DAB">
      <w:pPr>
        <w:pStyle w:val="aa"/>
        <w:numPr>
          <w:ilvl w:val="2"/>
          <w:numId w:val="47"/>
        </w:numPr>
        <w:spacing w:after="0" w:line="240" w:lineRule="auto"/>
        <w:ind w:hanging="153"/>
        <w:jc w:val="both"/>
        <w:rPr>
          <w:rFonts w:ascii="Times New Roman" w:hAnsi="Times New Roman" w:cs="Times New Roman"/>
          <w:b/>
          <w:sz w:val="24"/>
          <w:szCs w:val="24"/>
        </w:rPr>
      </w:pPr>
      <w:r w:rsidRPr="00E478D7">
        <w:rPr>
          <w:rFonts w:ascii="Times New Roman" w:hAnsi="Times New Roman" w:cs="Times New Roman"/>
          <w:b/>
          <w:sz w:val="24"/>
          <w:szCs w:val="24"/>
        </w:rPr>
        <w:t>Основные условия реализации Программы воспитания</w:t>
      </w:r>
      <w:r w:rsidRPr="00E478D7">
        <w:rPr>
          <w:rStyle w:val="ae"/>
          <w:rFonts w:ascii="Times New Roman" w:hAnsi="Times New Roman" w:cs="Times New Roman"/>
          <w:b/>
          <w:sz w:val="24"/>
          <w:szCs w:val="24"/>
        </w:rPr>
        <w:footnoteReference w:id="43"/>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30</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Условия и задачи воспитания детей с ОВЗ</w:t>
      </w:r>
    </w:p>
    <w:p w:rsidR="00C97DAB" w:rsidRPr="00E478D7" w:rsidRDefault="00C97DAB" w:rsidP="00C97DAB">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794"/>
        <w:gridCol w:w="6060"/>
      </w:tblGrid>
      <w:tr w:rsidR="00C97DAB" w:rsidRPr="00E478D7" w:rsidTr="00774DEC">
        <w:tc>
          <w:tcPr>
            <w:tcW w:w="3794"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Условия реализации Программы воспитания</w:t>
            </w:r>
            <w:r w:rsidRPr="00E478D7">
              <w:rPr>
                <w:rStyle w:val="ae"/>
                <w:rFonts w:ascii="Times New Roman" w:hAnsi="Times New Roman" w:cs="Times New Roman"/>
              </w:rPr>
              <w:footnoteReference w:id="44"/>
            </w:r>
          </w:p>
        </w:tc>
        <w:tc>
          <w:tcPr>
            <w:tcW w:w="6060"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Задачи воспитания обучающихся с ОВЗ</w:t>
            </w:r>
            <w:r w:rsidRPr="00E478D7">
              <w:rPr>
                <w:rStyle w:val="ae"/>
                <w:rFonts w:ascii="Times New Roman" w:hAnsi="Times New Roman" w:cs="Times New Roman"/>
              </w:rPr>
              <w:footnoteReference w:id="45"/>
            </w:r>
          </w:p>
        </w:tc>
      </w:tr>
      <w:tr w:rsidR="00C97DAB" w:rsidRPr="00E478D7" w:rsidTr="00774DEC">
        <w:tc>
          <w:tcPr>
            <w:tcW w:w="3794" w:type="dxa"/>
          </w:tcPr>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формирование и поддержка инициативы обучающихся в различных видах детской деятельности;</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 xml:space="preserve"> активное привлечение ближайшего социального окружения к воспитанию ребенка.</w:t>
            </w:r>
          </w:p>
        </w:tc>
        <w:tc>
          <w:tcPr>
            <w:tcW w:w="6060" w:type="dxa"/>
          </w:tcPr>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формирование доброжелательного отношения к детям с ОВЗ и их семьям со стороны всех участников образовательных отношений;</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обеспечение психолого0педагогической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расширение у обучающихся с различными нарушениями развития знаний и представлений об окружающем мире;</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взаимодействие с семьями для обеспечения полноценного развития обучающихся с ОВЗ;</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охрана и укрепление физического и психического здоровья обучающихся, в том числе их эмоционального благополучия;</w:t>
            </w:r>
          </w:p>
          <w:p w:rsidR="00C97DAB" w:rsidRPr="00E478D7" w:rsidRDefault="00C97DAB" w:rsidP="00C97DAB">
            <w:pPr>
              <w:pStyle w:val="aa"/>
              <w:numPr>
                <w:ilvl w:val="0"/>
                <w:numId w:val="41"/>
              </w:numPr>
              <w:spacing w:line="240" w:lineRule="auto"/>
              <w:ind w:left="0" w:firstLine="360"/>
              <w:jc w:val="both"/>
              <w:rPr>
                <w:rFonts w:ascii="Times New Roman" w:hAnsi="Times New Roman" w:cs="Times New Roman"/>
              </w:rPr>
            </w:pPr>
            <w:r w:rsidRPr="00E478D7">
              <w:rPr>
                <w:rFonts w:ascii="Times New Roman" w:hAnsi="Times New Roman" w:cs="Times New Roman"/>
              </w:rPr>
              <w:t xml:space="preserve">объединение обучения и воспитания в целостный образовательный процесс </w:t>
            </w:r>
            <w:proofErr w:type="gramStart"/>
            <w:r w:rsidRPr="00E478D7">
              <w:rPr>
                <w:rFonts w:ascii="Times New Roman" w:hAnsi="Times New Roman" w:cs="Times New Roman"/>
              </w:rPr>
              <w:t>на основе духовно-нравственных и социокультурных ценностей</w:t>
            </w:r>
            <w:proofErr w:type="gramEnd"/>
            <w:r w:rsidRPr="00E478D7">
              <w:rPr>
                <w:rFonts w:ascii="Times New Roman" w:hAnsi="Times New Roman" w:cs="Times New Roman"/>
              </w:rPr>
              <w:t xml:space="preserve"> принятых в обществе правил и норм поведения в интересах человека, семьи, общества.</w:t>
            </w:r>
          </w:p>
        </w:tc>
      </w:tr>
    </w:tbl>
    <w:p w:rsidR="00C97DAB" w:rsidRPr="00E478D7" w:rsidRDefault="00C97DAB" w:rsidP="00C97DAB">
      <w:pPr>
        <w:spacing w:line="240" w:lineRule="auto"/>
        <w:rPr>
          <w:rFonts w:ascii="Times New Roman" w:hAnsi="Times New Roman" w:cs="Times New Roman"/>
          <w:b/>
          <w:sz w:val="24"/>
          <w:szCs w:val="24"/>
        </w:rPr>
      </w:pPr>
    </w:p>
    <w:p w:rsidR="00C97DAB" w:rsidRPr="00E478D7" w:rsidRDefault="00C97DAB" w:rsidP="00C97DAB">
      <w:pPr>
        <w:pStyle w:val="aa"/>
        <w:numPr>
          <w:ilvl w:val="0"/>
          <w:numId w:val="47"/>
        </w:numPr>
        <w:spacing w:after="0" w:line="240" w:lineRule="auto"/>
        <w:ind w:left="0" w:firstLine="426"/>
        <w:jc w:val="both"/>
        <w:rPr>
          <w:rFonts w:ascii="Times New Roman" w:hAnsi="Times New Roman" w:cs="Times New Roman"/>
          <w:b/>
          <w:sz w:val="24"/>
          <w:szCs w:val="24"/>
        </w:rPr>
      </w:pPr>
      <w:r w:rsidRPr="00E478D7">
        <w:rPr>
          <w:rFonts w:ascii="Times New Roman" w:hAnsi="Times New Roman" w:cs="Times New Roman"/>
          <w:b/>
          <w:sz w:val="24"/>
          <w:szCs w:val="24"/>
        </w:rPr>
        <w:t>Организационный раздел Программы</w:t>
      </w:r>
      <w:r w:rsidRPr="00E478D7">
        <w:rPr>
          <w:rStyle w:val="ae"/>
          <w:rFonts w:ascii="Times New Roman" w:hAnsi="Times New Roman" w:cs="Times New Roman"/>
          <w:b/>
          <w:sz w:val="24"/>
          <w:szCs w:val="24"/>
        </w:rPr>
        <w:footnoteReference w:id="46"/>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lastRenderedPageBreak/>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не только образовательные права самого ребенка на получения соответствующего его возможностям образования, но и реализацию прав всех остальных обучающихся, включение наравне с ребенком с ОВЗ в образовательное пространство.</w:t>
      </w:r>
    </w:p>
    <w:p w:rsidR="00C97DAB" w:rsidRPr="00E478D7" w:rsidRDefault="00C97DAB" w:rsidP="00C97DAB">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1"/>
          <w:numId w:val="15"/>
        </w:numPr>
        <w:spacing w:after="0" w:line="240" w:lineRule="auto"/>
        <w:ind w:left="0" w:firstLine="426"/>
        <w:jc w:val="both"/>
        <w:rPr>
          <w:rFonts w:ascii="Times New Roman" w:hAnsi="Times New Roman" w:cs="Times New Roman"/>
          <w:b/>
          <w:sz w:val="24"/>
          <w:szCs w:val="24"/>
        </w:rPr>
      </w:pPr>
      <w:r w:rsidRPr="00E478D7">
        <w:rPr>
          <w:rFonts w:ascii="Times New Roman" w:hAnsi="Times New Roman" w:cs="Times New Roman"/>
          <w:b/>
          <w:sz w:val="24"/>
          <w:szCs w:val="24"/>
        </w:rPr>
        <w:t xml:space="preserve"> Психолого-педагогические условия, обеспечивающие развитие ребенка с ТНР</w:t>
      </w:r>
      <w:r w:rsidRPr="00E478D7">
        <w:rPr>
          <w:rStyle w:val="ae"/>
          <w:rFonts w:ascii="Times New Roman" w:hAnsi="Times New Roman" w:cs="Times New Roman"/>
          <w:b/>
          <w:sz w:val="24"/>
          <w:szCs w:val="24"/>
        </w:rPr>
        <w:footnoteReference w:id="47"/>
      </w:r>
      <w:r w:rsidRPr="00E478D7">
        <w:rPr>
          <w:rFonts w:ascii="Times New Roman" w:hAnsi="Times New Roman" w:cs="Times New Roman"/>
          <w:b/>
          <w:sz w:val="24"/>
          <w:szCs w:val="24"/>
        </w:rPr>
        <w:t xml:space="preserve">  </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Программа предполагает следующие психолого-педагогических условия, обеспечивающих образование ребенка с ТНР в соответствии с его особыми образовательными потребностями:</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личностно подражающее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ориентированность педагогической оценки на относительные показатели детской успешности;</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формирование игры как важнейшего фактора развития ребенка с ТНР;</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создание развивающей образовательной среды, способствующей развитию ребенка с ТНР и сохранению его индивидуальности;</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сбалансированность репродуктивной и продуктивной деятельности;</w:t>
      </w:r>
    </w:p>
    <w:p w:rsidR="00C97DAB" w:rsidRPr="00E478D7" w:rsidRDefault="00C97DAB" w:rsidP="00C97DAB">
      <w:pPr>
        <w:pStyle w:val="aa"/>
        <w:numPr>
          <w:ilvl w:val="0"/>
          <w:numId w:val="42"/>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участие семьи как необходимое условие для полноценного развития ребенка.</w:t>
      </w:r>
    </w:p>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pStyle w:val="aa"/>
        <w:numPr>
          <w:ilvl w:val="2"/>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Психолого-педагогические условия реализации программы в части, формируемой участниками образовательных отношений</w:t>
      </w:r>
    </w:p>
    <w:p w:rsidR="00C97DAB" w:rsidRPr="00E478D7" w:rsidRDefault="00C97DAB" w:rsidP="00C97DAB">
      <w:pPr>
        <w:pStyle w:val="aa"/>
        <w:spacing w:after="0" w:line="240" w:lineRule="auto"/>
        <w:ind w:left="0" w:firstLine="567"/>
        <w:jc w:val="both"/>
        <w:rPr>
          <w:rFonts w:ascii="Times New Roman" w:hAnsi="Times New Roman" w:cs="Times New Roman"/>
          <w:sz w:val="24"/>
          <w:szCs w:val="24"/>
        </w:rPr>
      </w:pPr>
      <w:r w:rsidRPr="00E478D7">
        <w:rPr>
          <w:rFonts w:ascii="Times New Roman" w:hAnsi="Times New Roman" w:cs="Times New Roman"/>
          <w:sz w:val="24"/>
          <w:szCs w:val="24"/>
        </w:rPr>
        <w:t>Необходимым условием реализации Программы для обучающихся с ТНР является организация комплексного психолого-педагогического сопровождения, которое включает проведение диагностических мероприятий (психолого-педагогическое обследование и непосредственное сопровождение развития ребенка в различных видах деятельности ка индивидуально, так и в группе всеми педагогическими работниками.</w:t>
      </w:r>
      <w:r w:rsidRPr="00E478D7">
        <w:rPr>
          <w:rStyle w:val="ae"/>
          <w:rFonts w:ascii="Times New Roman" w:hAnsi="Times New Roman" w:cs="Times New Roman"/>
          <w:sz w:val="24"/>
          <w:szCs w:val="24"/>
        </w:rPr>
        <w:footnoteReference w:id="48"/>
      </w:r>
    </w:p>
    <w:p w:rsidR="00C97DAB" w:rsidRPr="00E478D7" w:rsidRDefault="00C97DAB" w:rsidP="00C97DAB">
      <w:pPr>
        <w:pStyle w:val="aa"/>
        <w:spacing w:after="0" w:line="240" w:lineRule="auto"/>
        <w:ind w:left="1855"/>
        <w:jc w:val="both"/>
        <w:rPr>
          <w:rFonts w:ascii="Times New Roman" w:hAnsi="Times New Roman" w:cs="Times New Roman"/>
          <w:sz w:val="24"/>
          <w:szCs w:val="24"/>
        </w:rPr>
      </w:pPr>
    </w:p>
    <w:p w:rsidR="00C97DAB" w:rsidRPr="00E478D7" w:rsidRDefault="00C97DAB" w:rsidP="00C97DAB">
      <w:pPr>
        <w:pStyle w:val="aa"/>
        <w:numPr>
          <w:ilvl w:val="1"/>
          <w:numId w:val="15"/>
        </w:numPr>
        <w:spacing w:after="0" w:line="240" w:lineRule="auto"/>
        <w:ind w:left="0" w:firstLine="426"/>
        <w:jc w:val="both"/>
        <w:rPr>
          <w:rFonts w:ascii="Times New Roman" w:hAnsi="Times New Roman" w:cs="Times New Roman"/>
          <w:b/>
          <w:sz w:val="24"/>
          <w:szCs w:val="24"/>
        </w:rPr>
      </w:pPr>
      <w:r w:rsidRPr="00E478D7">
        <w:rPr>
          <w:rFonts w:ascii="Times New Roman" w:hAnsi="Times New Roman" w:cs="Times New Roman"/>
          <w:b/>
          <w:sz w:val="24"/>
          <w:szCs w:val="24"/>
        </w:rPr>
        <w:t>Организация развивающей предметно-пространственной среды</w:t>
      </w:r>
      <w:r w:rsidRPr="00E478D7">
        <w:rPr>
          <w:rStyle w:val="ae"/>
          <w:rFonts w:ascii="Times New Roman" w:hAnsi="Times New Roman" w:cs="Times New Roman"/>
          <w:b/>
          <w:sz w:val="24"/>
          <w:szCs w:val="24"/>
        </w:rPr>
        <w:footnoteReference w:id="49"/>
      </w:r>
    </w:p>
    <w:p w:rsidR="00C97DAB" w:rsidRPr="00E478D7" w:rsidRDefault="00C97DAB" w:rsidP="00C97DAB">
      <w:pPr>
        <w:pStyle w:val="ConsPlusNormal"/>
        <w:ind w:firstLine="567"/>
        <w:jc w:val="both"/>
      </w:pPr>
      <w:r w:rsidRPr="00E478D7">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w:t>
      </w:r>
      <w:r w:rsidR="0046105F" w:rsidRPr="00E478D7">
        <w:t>МБДОУ «Детский сад № 46»</w:t>
      </w:r>
      <w:r w:rsidRPr="00E478D7">
        <w:t xml:space="preserve"> самостоятельно проектируют ППРОС с учетом психофизических особенностей обучающихся с ОВЗ.</w:t>
      </w:r>
    </w:p>
    <w:p w:rsidR="00C97DAB" w:rsidRPr="00E478D7" w:rsidRDefault="00C97DAB" w:rsidP="00C97DAB">
      <w:pPr>
        <w:pStyle w:val="ConsPlusNormal"/>
        <w:ind w:firstLine="567"/>
        <w:jc w:val="both"/>
      </w:pPr>
      <w:r w:rsidRPr="00E478D7">
        <w:t>ППРОС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C97DAB" w:rsidRPr="00E478D7" w:rsidRDefault="00C97DAB" w:rsidP="00C97DAB">
      <w:pPr>
        <w:pStyle w:val="ConsPlusNormal"/>
        <w:ind w:firstLine="567"/>
        <w:jc w:val="both"/>
      </w:pPr>
      <w:r w:rsidRPr="00E478D7">
        <w:t>Для выполнения этой задачи ППРОС должна быть:</w:t>
      </w:r>
    </w:p>
    <w:p w:rsidR="00C97DAB" w:rsidRPr="00E478D7" w:rsidRDefault="00C97DAB" w:rsidP="00C97DAB">
      <w:pPr>
        <w:pStyle w:val="ConsPlusNormal"/>
        <w:numPr>
          <w:ilvl w:val="0"/>
          <w:numId w:val="44"/>
        </w:numPr>
        <w:ind w:left="0" w:firstLine="360"/>
        <w:jc w:val="both"/>
      </w:pPr>
      <w:r w:rsidRPr="00E478D7">
        <w:t>содержательно-насыщенной и динамичной;</w:t>
      </w:r>
    </w:p>
    <w:p w:rsidR="00C97DAB" w:rsidRPr="00E478D7" w:rsidRDefault="00C97DAB" w:rsidP="00C97DAB">
      <w:pPr>
        <w:pStyle w:val="ConsPlusNormal"/>
        <w:numPr>
          <w:ilvl w:val="0"/>
          <w:numId w:val="44"/>
        </w:numPr>
        <w:ind w:left="0" w:firstLine="360"/>
        <w:jc w:val="both"/>
      </w:pPr>
      <w:r w:rsidRPr="00E478D7">
        <w:t>трансформируемой;</w:t>
      </w:r>
    </w:p>
    <w:p w:rsidR="00C97DAB" w:rsidRPr="00E478D7" w:rsidRDefault="00C97DAB" w:rsidP="00C97DAB">
      <w:pPr>
        <w:pStyle w:val="ConsPlusNormal"/>
        <w:numPr>
          <w:ilvl w:val="0"/>
          <w:numId w:val="44"/>
        </w:numPr>
        <w:ind w:left="0" w:firstLine="360"/>
        <w:jc w:val="both"/>
      </w:pPr>
      <w:r w:rsidRPr="00E478D7">
        <w:t>полифункциональной;</w:t>
      </w:r>
    </w:p>
    <w:p w:rsidR="00C97DAB" w:rsidRPr="00E478D7" w:rsidRDefault="00C97DAB" w:rsidP="00C97DAB">
      <w:pPr>
        <w:pStyle w:val="ConsPlusNormal"/>
        <w:numPr>
          <w:ilvl w:val="0"/>
          <w:numId w:val="44"/>
        </w:numPr>
        <w:ind w:left="0" w:firstLine="360"/>
        <w:jc w:val="both"/>
      </w:pPr>
      <w:r w:rsidRPr="00E478D7">
        <w:t>доступной;</w:t>
      </w:r>
    </w:p>
    <w:p w:rsidR="00C97DAB" w:rsidRPr="00E478D7" w:rsidRDefault="00C97DAB" w:rsidP="00C97DAB">
      <w:pPr>
        <w:pStyle w:val="ConsPlusNormal"/>
        <w:numPr>
          <w:ilvl w:val="0"/>
          <w:numId w:val="44"/>
        </w:numPr>
        <w:ind w:left="0" w:firstLine="360"/>
        <w:jc w:val="both"/>
      </w:pPr>
      <w:r w:rsidRPr="00E478D7">
        <w:t>безопасной;</w:t>
      </w:r>
    </w:p>
    <w:p w:rsidR="00C97DAB" w:rsidRPr="00E478D7" w:rsidRDefault="00C97DAB" w:rsidP="00C97DAB">
      <w:pPr>
        <w:pStyle w:val="ConsPlusNormal"/>
        <w:numPr>
          <w:ilvl w:val="0"/>
          <w:numId w:val="44"/>
        </w:numPr>
        <w:ind w:left="0" w:firstLine="360"/>
        <w:jc w:val="both"/>
      </w:pPr>
      <w:r w:rsidRPr="00E478D7">
        <w:t>эстетичной.</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Помимо основных требований к организации среды в Дошкольной организации в работе с детьми с ТНР используются и специфические.</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lastRenderedPageBreak/>
        <w:t>Большое количество сенсорного материала, материала на развитие моторики. Он должен быть особо прочным из-за обильной саливации.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Использование речевых карт, средств ИКТ и ТСО.</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РППС в групповых помещениях организуются по принципу небольших замкнутых микропространств, для того чтобы избежать скученности детей и способствовать играм подгруппами. Все материалы и игрушки располагаются так, чтобы не мешать свободному перемещению детей, создавать условия для общения со сверстниками.</w:t>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Материалы заменяются по мере того, как дети приобретают новые навыки, знания, как у них появляется новые интересы. </w:t>
      </w:r>
    </w:p>
    <w:p w:rsidR="00C97DAB" w:rsidRPr="00E478D7" w:rsidRDefault="00C97DAB" w:rsidP="00C97DAB">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Схема 2</w:t>
      </w:r>
    </w:p>
    <w:p w:rsidR="00C97DAB" w:rsidRPr="00E478D7" w:rsidRDefault="00BE2668" w:rsidP="00C97DAB">
      <w:pPr>
        <w:spacing w:after="0" w:line="240" w:lineRule="auto"/>
        <w:ind w:firstLine="567"/>
        <w:jc w:val="center"/>
        <w:rPr>
          <w:rFonts w:ascii="Times New Roman" w:hAnsi="Times New Roman" w:cs="Times New Roman"/>
          <w:b/>
          <w:sz w:val="24"/>
          <w:szCs w:val="24"/>
        </w:rPr>
      </w:pPr>
      <w:r w:rsidRPr="00E478D7">
        <w:rPr>
          <w:rFonts w:ascii="Times New Roman" w:hAnsi="Times New Roman" w:cs="Times New Roman"/>
          <w:b/>
          <w:sz w:val="24"/>
          <w:szCs w:val="24"/>
        </w:rPr>
        <w:t xml:space="preserve">Зоны </w:t>
      </w:r>
      <w:r w:rsidR="00C97DAB" w:rsidRPr="00E478D7">
        <w:rPr>
          <w:rFonts w:ascii="Times New Roman" w:hAnsi="Times New Roman" w:cs="Times New Roman"/>
          <w:b/>
          <w:sz w:val="24"/>
          <w:szCs w:val="24"/>
        </w:rPr>
        <w:t>активности в дошкольных группах</w:t>
      </w:r>
    </w:p>
    <w:p w:rsidR="00C97DAB" w:rsidRPr="00E478D7" w:rsidRDefault="00C97DAB" w:rsidP="00C97DAB">
      <w:pPr>
        <w:spacing w:after="0" w:line="240" w:lineRule="auto"/>
        <w:ind w:firstLine="567"/>
        <w:jc w:val="center"/>
        <w:rPr>
          <w:rFonts w:ascii="Times New Roman" w:hAnsi="Times New Roman" w:cs="Times New Roman"/>
          <w:b/>
          <w:sz w:val="24"/>
          <w:szCs w:val="24"/>
        </w:rPr>
      </w:pPr>
    </w:p>
    <w:p w:rsidR="00C97DAB" w:rsidRPr="00E478D7" w:rsidRDefault="00C97DAB" w:rsidP="00C97DAB">
      <w:pPr>
        <w:spacing w:after="0" w:line="240" w:lineRule="auto"/>
        <w:jc w:val="center"/>
        <w:rPr>
          <w:rFonts w:ascii="Times New Roman" w:hAnsi="Times New Roman" w:cs="Times New Roman"/>
          <w:sz w:val="24"/>
          <w:szCs w:val="24"/>
        </w:rPr>
      </w:pPr>
      <w:r w:rsidRPr="00E478D7">
        <w:rPr>
          <w:rFonts w:ascii="Times New Roman" w:hAnsi="Times New Roman" w:cs="Times New Roman"/>
          <w:noProof/>
          <w:sz w:val="24"/>
          <w:szCs w:val="24"/>
          <w:lang w:eastAsia="ru-RU"/>
        </w:rPr>
        <w:drawing>
          <wp:inline distT="0" distB="0" distL="0" distR="0" wp14:anchorId="6FAF6E39" wp14:editId="38246782">
            <wp:extent cx="4634865" cy="2228850"/>
            <wp:effectExtent l="0" t="0" r="1333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Схема 3</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Центры активности в группах раннего возраста</w:t>
      </w:r>
    </w:p>
    <w:p w:rsidR="00C97DAB" w:rsidRPr="00E478D7" w:rsidRDefault="00C97DAB" w:rsidP="00C97DAB">
      <w:pPr>
        <w:spacing w:after="0" w:line="240" w:lineRule="auto"/>
        <w:jc w:val="center"/>
        <w:rPr>
          <w:rFonts w:ascii="Times New Roman" w:hAnsi="Times New Roman" w:cs="Times New Roman"/>
          <w:sz w:val="24"/>
          <w:szCs w:val="24"/>
        </w:rPr>
      </w:pPr>
    </w:p>
    <w:p w:rsidR="00C97DAB" w:rsidRPr="00E478D7" w:rsidRDefault="00C97DAB" w:rsidP="00C97DAB">
      <w:pPr>
        <w:spacing w:after="0" w:line="240" w:lineRule="auto"/>
        <w:jc w:val="center"/>
        <w:rPr>
          <w:rFonts w:ascii="Times New Roman" w:hAnsi="Times New Roman" w:cs="Times New Roman"/>
          <w:sz w:val="24"/>
          <w:szCs w:val="24"/>
        </w:rPr>
      </w:pPr>
      <w:r w:rsidRPr="00E478D7">
        <w:rPr>
          <w:rFonts w:ascii="Times New Roman" w:hAnsi="Times New Roman" w:cs="Times New Roman"/>
          <w:noProof/>
          <w:sz w:val="24"/>
          <w:szCs w:val="24"/>
          <w:lang w:eastAsia="ru-RU"/>
        </w:rPr>
        <w:drawing>
          <wp:inline distT="0" distB="0" distL="0" distR="0" wp14:anchorId="67A3C828" wp14:editId="11428FE2">
            <wp:extent cx="4043045" cy="18796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Схема 4</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Центры активности в кабинете учителя – логопеда</w:t>
      </w:r>
    </w:p>
    <w:p w:rsidR="00C97DAB" w:rsidRPr="00E478D7" w:rsidRDefault="00C97DAB" w:rsidP="00C97DAB">
      <w:pPr>
        <w:spacing w:after="0" w:line="240" w:lineRule="auto"/>
        <w:jc w:val="center"/>
        <w:rPr>
          <w:rFonts w:ascii="Times New Roman" w:hAnsi="Times New Roman" w:cs="Times New Roman"/>
          <w:sz w:val="24"/>
          <w:szCs w:val="24"/>
        </w:rPr>
      </w:pPr>
    </w:p>
    <w:p w:rsidR="00C97DAB" w:rsidRPr="00E478D7" w:rsidRDefault="00C97DAB" w:rsidP="00C97DAB">
      <w:pPr>
        <w:spacing w:after="0" w:line="240" w:lineRule="auto"/>
        <w:jc w:val="center"/>
        <w:rPr>
          <w:rFonts w:ascii="Times New Roman" w:hAnsi="Times New Roman" w:cs="Times New Roman"/>
          <w:sz w:val="24"/>
          <w:szCs w:val="24"/>
        </w:rPr>
      </w:pPr>
      <w:r w:rsidRPr="00E478D7">
        <w:rPr>
          <w:rFonts w:ascii="Times New Roman" w:hAnsi="Times New Roman" w:cs="Times New Roman"/>
          <w:noProof/>
          <w:sz w:val="24"/>
          <w:szCs w:val="24"/>
          <w:lang w:eastAsia="ru-RU"/>
        </w:rPr>
        <w:drawing>
          <wp:inline distT="0" distB="0" distL="0" distR="0" wp14:anchorId="4196936A" wp14:editId="48A219D5">
            <wp:extent cx="4281170" cy="1568450"/>
            <wp:effectExtent l="38100" t="0" r="508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BE2668" w:rsidRPr="00E478D7" w:rsidRDefault="00BE2668" w:rsidP="00C97DAB">
      <w:pPr>
        <w:spacing w:after="0" w:line="240" w:lineRule="auto"/>
        <w:jc w:val="center"/>
        <w:rPr>
          <w:rFonts w:ascii="Times New Roman" w:hAnsi="Times New Roman" w:cs="Times New Roman"/>
          <w:sz w:val="24"/>
          <w:szCs w:val="24"/>
        </w:rPr>
      </w:pPr>
    </w:p>
    <w:p w:rsidR="00C97DAB" w:rsidRPr="00E478D7" w:rsidRDefault="00C97DAB" w:rsidP="00C97DAB">
      <w:pPr>
        <w:pStyle w:val="aa"/>
        <w:numPr>
          <w:ilvl w:val="1"/>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Создание в образовательной организации кадровых, финансовых, материально-технических условий</w:t>
      </w:r>
    </w:p>
    <w:p w:rsidR="00F13FBD" w:rsidRPr="00E478D7" w:rsidRDefault="00F13FBD" w:rsidP="00F13FBD">
      <w:pPr>
        <w:ind w:firstLine="567"/>
        <w:rPr>
          <w:rFonts w:ascii="Times New Roman" w:hAnsi="Times New Roman" w:cs="Times New Roman"/>
          <w:b/>
        </w:rPr>
      </w:pPr>
      <w:r w:rsidRPr="00E478D7">
        <w:rPr>
          <w:rFonts w:ascii="Times New Roman" w:hAnsi="Times New Roman" w:cs="Times New Roman"/>
          <w:b/>
        </w:rPr>
        <w:t>4.3.</w:t>
      </w:r>
      <w:proofErr w:type="gramStart"/>
      <w:r w:rsidRPr="00E478D7">
        <w:rPr>
          <w:rFonts w:ascii="Times New Roman" w:hAnsi="Times New Roman" w:cs="Times New Roman"/>
          <w:b/>
        </w:rPr>
        <w:t>1.Обеспечение</w:t>
      </w:r>
      <w:proofErr w:type="gramEnd"/>
      <w:r w:rsidRPr="00E478D7">
        <w:rPr>
          <w:rFonts w:ascii="Times New Roman" w:hAnsi="Times New Roman" w:cs="Times New Roman"/>
          <w:b/>
        </w:rPr>
        <w:t xml:space="preserve"> кадровыми условиями</w:t>
      </w:r>
    </w:p>
    <w:p w:rsidR="00F13FBD" w:rsidRPr="00E478D7" w:rsidRDefault="00F13FBD" w:rsidP="00F13FBD">
      <w:pPr>
        <w:ind w:firstLine="567"/>
        <w:rPr>
          <w:rFonts w:ascii="Times New Roman" w:hAnsi="Times New Roman" w:cs="Times New Roman"/>
        </w:rPr>
      </w:pPr>
      <w:r w:rsidRPr="00E478D7">
        <w:rPr>
          <w:rFonts w:ascii="Times New Roman" w:hAnsi="Times New Roman" w:cs="Times New Roman"/>
        </w:rPr>
        <w:lastRenderedPageBreak/>
        <w:t>М</w:t>
      </w:r>
      <w:r w:rsidR="00730052" w:rsidRPr="00E478D7">
        <w:rPr>
          <w:rFonts w:ascii="Times New Roman" w:hAnsi="Times New Roman" w:cs="Times New Roman"/>
        </w:rPr>
        <w:t>Б</w:t>
      </w:r>
      <w:r w:rsidRPr="00E478D7">
        <w:rPr>
          <w:rFonts w:ascii="Times New Roman" w:hAnsi="Times New Roman" w:cs="Times New Roman"/>
        </w:rPr>
        <w:t xml:space="preserve">ДОУ «Детский сад </w:t>
      </w:r>
      <w:r w:rsidR="00730052" w:rsidRPr="00E478D7">
        <w:rPr>
          <w:rFonts w:ascii="Times New Roman" w:hAnsi="Times New Roman" w:cs="Times New Roman"/>
        </w:rPr>
        <w:t>№ 46</w:t>
      </w:r>
      <w:r w:rsidRPr="00E478D7">
        <w:rPr>
          <w:rFonts w:ascii="Times New Roman" w:hAnsi="Times New Roman" w:cs="Times New Roman"/>
        </w:rPr>
        <w:t>» 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rsidR="00F13FBD" w:rsidRPr="00E478D7" w:rsidRDefault="00F13FBD" w:rsidP="00F13FBD">
      <w:pPr>
        <w:ind w:firstLine="567"/>
        <w:rPr>
          <w:rFonts w:ascii="Times New Roman" w:hAnsi="Times New Roman" w:cs="Times New Roman"/>
        </w:rPr>
      </w:pPr>
      <w:r w:rsidRPr="00E478D7">
        <w:rPr>
          <w:rFonts w:ascii="Times New Roman" w:hAnsi="Times New Roman" w:cs="Times New Roman"/>
        </w:rPr>
        <w:t>Состав руководящих работников представлен: заведующим, заместителем заведующего по воспитательной работе; заместителем заведующего по общим вопросам.</w:t>
      </w:r>
    </w:p>
    <w:p w:rsidR="00F13FBD" w:rsidRPr="00E478D7" w:rsidRDefault="00F13FBD" w:rsidP="00F13FBD">
      <w:pPr>
        <w:ind w:firstLine="567"/>
        <w:rPr>
          <w:rFonts w:ascii="Times New Roman" w:hAnsi="Times New Roman" w:cs="Times New Roman"/>
        </w:rPr>
      </w:pPr>
      <w:r w:rsidRPr="00E478D7">
        <w:rPr>
          <w:rFonts w:ascii="Times New Roman" w:hAnsi="Times New Roman" w:cs="Times New Roman"/>
        </w:rPr>
        <w:t>Состав педагогических работников представлен: старшим воспитателем, воспитателями, специалистами, тьюторами.</w:t>
      </w:r>
    </w:p>
    <w:p w:rsidR="00F13FBD" w:rsidRPr="00E478D7" w:rsidRDefault="00F13FBD" w:rsidP="00F13FBD">
      <w:pPr>
        <w:ind w:firstLine="567"/>
        <w:rPr>
          <w:rFonts w:ascii="Times New Roman" w:hAnsi="Times New Roman" w:cs="Times New Roman"/>
        </w:rPr>
      </w:pPr>
      <w:r w:rsidRPr="00E478D7">
        <w:rPr>
          <w:rFonts w:ascii="Times New Roman" w:hAnsi="Times New Roman" w:cs="Times New Roman"/>
        </w:rPr>
        <w:t>Состав административно-хозяйственных работников представлен: заместителем заведующего по хозяйственной работе, специалистом по охране труда, специалистом по кадрам, секретарем-делопроизводителем, уборщиками служебных помещений, уборщиками территории, машинистом по стирке и ремонту спецодежды/белья, рабочим по комплексному обслуживанию и ремонту зданий;</w:t>
      </w:r>
    </w:p>
    <w:p w:rsidR="00F13FBD" w:rsidRPr="00E478D7" w:rsidRDefault="00F13FBD" w:rsidP="00F13FBD">
      <w:pPr>
        <w:ind w:firstLine="567"/>
        <w:rPr>
          <w:rFonts w:ascii="Times New Roman" w:hAnsi="Times New Roman" w:cs="Times New Roman"/>
        </w:rPr>
      </w:pPr>
      <w:r w:rsidRPr="00E478D7">
        <w:rPr>
          <w:rFonts w:ascii="Times New Roman" w:hAnsi="Times New Roman" w:cs="Times New Roman"/>
        </w:rPr>
        <w:t>Состав учебно-вспомогательного персонала: младшие воспитатели, ассистенты.</w:t>
      </w:r>
    </w:p>
    <w:p w:rsidR="00C97DAB" w:rsidRPr="00E478D7" w:rsidRDefault="00F13FBD" w:rsidP="00F13FBD">
      <w:pPr>
        <w:spacing w:after="0" w:line="240" w:lineRule="auto"/>
        <w:ind w:firstLine="567"/>
        <w:jc w:val="both"/>
        <w:rPr>
          <w:rFonts w:ascii="Times New Roman" w:hAnsi="Times New Roman" w:cs="Times New Roman"/>
        </w:rPr>
      </w:pPr>
      <w:r w:rsidRPr="00E478D7">
        <w:rPr>
          <w:rFonts w:ascii="Times New Roman" w:hAnsi="Times New Roman" w:cs="Times New Roman"/>
        </w:rPr>
        <w:t>Реализацию Программы с детьми ОВЗ обеспечивают специалисты: учителя – логопеды, педагоги-психологи, учителя – дефектологи.</w:t>
      </w:r>
    </w:p>
    <w:p w:rsidR="00F13FBD" w:rsidRPr="00E478D7" w:rsidRDefault="00F13FBD" w:rsidP="00F13FBD">
      <w:pPr>
        <w:spacing w:after="0" w:line="240" w:lineRule="auto"/>
        <w:ind w:firstLine="567"/>
        <w:jc w:val="both"/>
        <w:rPr>
          <w:rFonts w:ascii="Times New Roman" w:hAnsi="Times New Roman" w:cs="Times New Roman"/>
          <w:sz w:val="24"/>
          <w:szCs w:val="24"/>
        </w:rPr>
      </w:pPr>
    </w:p>
    <w:p w:rsidR="00C97DAB" w:rsidRPr="00E478D7" w:rsidRDefault="00C97DAB" w:rsidP="00C97DAB">
      <w:pPr>
        <w:pStyle w:val="aa"/>
        <w:numPr>
          <w:ilvl w:val="2"/>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Обеспечение финансовыми условиями</w:t>
      </w:r>
      <w:r w:rsidRPr="00E478D7">
        <w:rPr>
          <w:rStyle w:val="ae"/>
          <w:rFonts w:ascii="Times New Roman" w:hAnsi="Times New Roman" w:cs="Times New Roman"/>
          <w:b/>
          <w:sz w:val="24"/>
          <w:szCs w:val="24"/>
        </w:rPr>
        <w:footnoteReference w:id="50"/>
      </w:r>
    </w:p>
    <w:p w:rsidR="00C97DAB" w:rsidRPr="00E478D7" w:rsidRDefault="00C97DAB" w:rsidP="00C97DAB">
      <w:pPr>
        <w:pStyle w:val="ConsPlusNormal"/>
        <w:ind w:firstLine="567"/>
        <w:jc w:val="both"/>
      </w:pPr>
      <w:r w:rsidRPr="00E478D7">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ТНР; НОДА; ЗПР; РАС; умственной отсталостью (интеллектуальными нарушениями)</w:t>
      </w:r>
      <w:r w:rsidR="00730052" w:rsidRPr="00E478D7">
        <w:t xml:space="preserve">, </w:t>
      </w:r>
      <w:r w:rsidR="00062736" w:rsidRPr="00E478D7">
        <w:t xml:space="preserve">ТМНР </w:t>
      </w:r>
      <w:r w:rsidRPr="00E478D7">
        <w:t>(части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rsidR="00C97DAB" w:rsidRPr="00E478D7" w:rsidRDefault="00C97DAB" w:rsidP="00C97DAB">
      <w:pPr>
        <w:pStyle w:val="aa"/>
        <w:spacing w:line="240" w:lineRule="auto"/>
        <w:ind w:left="0" w:firstLine="284"/>
        <w:rPr>
          <w:rFonts w:ascii="Times New Roman" w:hAnsi="Times New Roman" w:cs="Times New Roman"/>
          <w:b/>
          <w:sz w:val="24"/>
          <w:szCs w:val="24"/>
        </w:rPr>
      </w:pPr>
    </w:p>
    <w:p w:rsidR="00C97DAB" w:rsidRPr="00E478D7" w:rsidRDefault="00C97DAB" w:rsidP="00C97DAB">
      <w:pPr>
        <w:pStyle w:val="aa"/>
        <w:numPr>
          <w:ilvl w:val="2"/>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Материально-технические условия</w:t>
      </w:r>
      <w:r w:rsidRPr="00E478D7">
        <w:rPr>
          <w:rStyle w:val="ae"/>
          <w:rFonts w:ascii="Times New Roman" w:hAnsi="Times New Roman" w:cs="Times New Roman"/>
          <w:b/>
          <w:sz w:val="24"/>
          <w:szCs w:val="24"/>
        </w:rPr>
        <w:footnoteReference w:id="51"/>
      </w:r>
    </w:p>
    <w:p w:rsidR="00C97DAB" w:rsidRPr="00E478D7" w:rsidRDefault="00C97DAB" w:rsidP="00C97DAB">
      <w:pPr>
        <w:spacing w:after="0" w:line="240" w:lineRule="auto"/>
        <w:jc w:val="both"/>
        <w:rPr>
          <w:rFonts w:ascii="Times New Roman" w:hAnsi="Times New Roman" w:cs="Times New Roman"/>
          <w:b/>
          <w:sz w:val="24"/>
          <w:szCs w:val="24"/>
        </w:rPr>
      </w:pPr>
    </w:p>
    <w:p w:rsidR="00283041" w:rsidRPr="00E478D7" w:rsidRDefault="00283041" w:rsidP="00283041">
      <w:pPr>
        <w:spacing w:after="0" w:line="276" w:lineRule="auto"/>
        <w:ind w:firstLine="567"/>
        <w:jc w:val="both"/>
        <w:rPr>
          <w:rFonts w:ascii="Times New Roman" w:hAnsi="Times New Roman" w:cs="Times New Roman"/>
          <w:kern w:val="28"/>
          <w:sz w:val="24"/>
          <w:szCs w:val="24"/>
        </w:rPr>
      </w:pPr>
      <w:bookmarkStart w:id="1" w:name="_Hlk207391277"/>
      <w:r w:rsidRPr="00E478D7">
        <w:rPr>
          <w:rFonts w:ascii="Times New Roman" w:hAnsi="Times New Roman" w:cs="Times New Roman"/>
          <w:kern w:val="28"/>
          <w:sz w:val="24"/>
          <w:szCs w:val="24"/>
        </w:rPr>
        <w:t xml:space="preserve">Главное здание </w:t>
      </w:r>
      <w:r w:rsidR="0046105F" w:rsidRPr="00E478D7">
        <w:rPr>
          <w:rFonts w:ascii="Times New Roman" w:hAnsi="Times New Roman" w:cs="Times New Roman"/>
          <w:kern w:val="28"/>
          <w:sz w:val="24"/>
          <w:szCs w:val="24"/>
        </w:rPr>
        <w:t>МБДОУ «Детский сад № 46»</w:t>
      </w:r>
      <w:r w:rsidRPr="00E478D7">
        <w:rPr>
          <w:rFonts w:ascii="Times New Roman" w:hAnsi="Times New Roman" w:cs="Times New Roman"/>
          <w:kern w:val="28"/>
          <w:sz w:val="24"/>
          <w:szCs w:val="24"/>
        </w:rPr>
        <w:t xml:space="preserve"> находится по адресу </w:t>
      </w:r>
      <w:r w:rsidR="00730052" w:rsidRPr="00E478D7">
        <w:rPr>
          <w:rFonts w:ascii="Times New Roman" w:hAnsi="Times New Roman" w:cs="Times New Roman"/>
          <w:kern w:val="28"/>
          <w:sz w:val="24"/>
          <w:szCs w:val="24"/>
        </w:rPr>
        <w:t>Альфии Авзаловой</w:t>
      </w:r>
      <w:r w:rsidRPr="00E478D7">
        <w:rPr>
          <w:rFonts w:ascii="Times New Roman" w:hAnsi="Times New Roman" w:cs="Times New Roman"/>
          <w:kern w:val="28"/>
          <w:sz w:val="24"/>
          <w:szCs w:val="24"/>
        </w:rPr>
        <w:t>,</w:t>
      </w:r>
      <w:r w:rsidR="00730052" w:rsidRPr="00E478D7">
        <w:rPr>
          <w:rFonts w:ascii="Times New Roman" w:hAnsi="Times New Roman" w:cs="Times New Roman"/>
          <w:kern w:val="28"/>
          <w:sz w:val="24"/>
          <w:szCs w:val="24"/>
        </w:rPr>
        <w:t>9а</w:t>
      </w:r>
      <w:r w:rsidRPr="00E478D7">
        <w:rPr>
          <w:rFonts w:ascii="Times New Roman" w:hAnsi="Times New Roman" w:cs="Times New Roman"/>
          <w:kern w:val="28"/>
          <w:sz w:val="24"/>
          <w:szCs w:val="24"/>
        </w:rPr>
        <w:t xml:space="preserve"> </w:t>
      </w:r>
      <w:bookmarkStart w:id="2" w:name="_Hlk207391308"/>
      <w:r w:rsidRPr="00E478D7">
        <w:rPr>
          <w:rFonts w:ascii="Times New Roman" w:hAnsi="Times New Roman" w:cs="Times New Roman"/>
          <w:kern w:val="28"/>
          <w:sz w:val="24"/>
          <w:szCs w:val="24"/>
        </w:rPr>
        <w:t xml:space="preserve">построено по типовому проекту, двухэтажное здание, наполняемость на </w:t>
      </w:r>
      <w:r w:rsidR="00730052" w:rsidRPr="00E478D7">
        <w:rPr>
          <w:rFonts w:ascii="Times New Roman" w:hAnsi="Times New Roman" w:cs="Times New Roman"/>
          <w:kern w:val="28"/>
          <w:sz w:val="24"/>
          <w:szCs w:val="24"/>
        </w:rPr>
        <w:t>240</w:t>
      </w:r>
      <w:r w:rsidRPr="00E478D7">
        <w:rPr>
          <w:rFonts w:ascii="Times New Roman" w:hAnsi="Times New Roman" w:cs="Times New Roman"/>
          <w:kern w:val="28"/>
          <w:sz w:val="24"/>
          <w:szCs w:val="24"/>
        </w:rPr>
        <w:t xml:space="preserve"> мест. Здание имеет центральное отопление и водоснабжение, канализацию. На первом этаже здания расположен</w:t>
      </w:r>
      <w:r w:rsidR="00062736" w:rsidRPr="00E478D7">
        <w:rPr>
          <w:rFonts w:ascii="Times New Roman" w:hAnsi="Times New Roman" w:cs="Times New Roman"/>
          <w:kern w:val="28"/>
          <w:sz w:val="24"/>
          <w:szCs w:val="24"/>
        </w:rPr>
        <w:t>а</w:t>
      </w:r>
      <w:r w:rsidRPr="00E478D7">
        <w:rPr>
          <w:rFonts w:ascii="Times New Roman" w:hAnsi="Times New Roman" w:cs="Times New Roman"/>
          <w:kern w:val="28"/>
          <w:sz w:val="24"/>
          <w:szCs w:val="24"/>
        </w:rPr>
        <w:t xml:space="preserve"> групп</w:t>
      </w:r>
      <w:r w:rsidR="00062736" w:rsidRPr="00E478D7">
        <w:rPr>
          <w:rFonts w:ascii="Times New Roman" w:hAnsi="Times New Roman" w:cs="Times New Roman"/>
          <w:kern w:val="28"/>
          <w:sz w:val="24"/>
          <w:szCs w:val="24"/>
        </w:rPr>
        <w:t>а</w:t>
      </w:r>
      <w:r w:rsidRPr="00E478D7">
        <w:rPr>
          <w:rFonts w:ascii="Times New Roman" w:hAnsi="Times New Roman" w:cs="Times New Roman"/>
          <w:kern w:val="28"/>
          <w:sz w:val="24"/>
          <w:szCs w:val="24"/>
        </w:rPr>
        <w:t xml:space="preserve"> для детей с особенными потребностями в развитии, медицинский пункт и пищеблок, прачечная</w:t>
      </w:r>
      <w:r w:rsidR="00062736" w:rsidRPr="00E478D7">
        <w:rPr>
          <w:rFonts w:ascii="Times New Roman" w:hAnsi="Times New Roman" w:cs="Times New Roman"/>
          <w:kern w:val="28"/>
          <w:sz w:val="24"/>
          <w:szCs w:val="24"/>
        </w:rPr>
        <w:t xml:space="preserve">. На втором </w:t>
      </w:r>
      <w:proofErr w:type="gramStart"/>
      <w:r w:rsidR="00062736" w:rsidRPr="00E478D7">
        <w:rPr>
          <w:rFonts w:ascii="Times New Roman" w:hAnsi="Times New Roman" w:cs="Times New Roman"/>
          <w:kern w:val="28"/>
          <w:sz w:val="24"/>
          <w:szCs w:val="24"/>
        </w:rPr>
        <w:t xml:space="preserve">этаже </w:t>
      </w:r>
      <w:r w:rsidRPr="00E478D7">
        <w:rPr>
          <w:rFonts w:ascii="Times New Roman" w:hAnsi="Times New Roman" w:cs="Times New Roman"/>
          <w:kern w:val="28"/>
          <w:sz w:val="24"/>
          <w:szCs w:val="24"/>
        </w:rPr>
        <w:t xml:space="preserve"> кабинеты</w:t>
      </w:r>
      <w:proofErr w:type="gramEnd"/>
      <w:r w:rsidRPr="00E478D7">
        <w:rPr>
          <w:rFonts w:ascii="Times New Roman" w:hAnsi="Times New Roman" w:cs="Times New Roman"/>
          <w:kern w:val="28"/>
          <w:sz w:val="24"/>
          <w:szCs w:val="24"/>
        </w:rPr>
        <w:t xml:space="preserve"> педагога – психолога (1), воспитателя татарского языка (</w:t>
      </w:r>
      <w:r w:rsidR="00730052" w:rsidRPr="00E478D7">
        <w:rPr>
          <w:rFonts w:ascii="Times New Roman" w:hAnsi="Times New Roman" w:cs="Times New Roman"/>
          <w:kern w:val="28"/>
          <w:sz w:val="24"/>
          <w:szCs w:val="24"/>
        </w:rPr>
        <w:t>2</w:t>
      </w:r>
      <w:r w:rsidRPr="00E478D7">
        <w:rPr>
          <w:rFonts w:ascii="Times New Roman" w:hAnsi="Times New Roman" w:cs="Times New Roman"/>
          <w:kern w:val="28"/>
          <w:sz w:val="24"/>
          <w:szCs w:val="24"/>
        </w:rPr>
        <w:t>), учителя – дефектолога (</w:t>
      </w:r>
      <w:r w:rsidR="00730052" w:rsidRPr="00E478D7">
        <w:rPr>
          <w:rFonts w:ascii="Times New Roman" w:hAnsi="Times New Roman" w:cs="Times New Roman"/>
          <w:kern w:val="28"/>
          <w:sz w:val="24"/>
          <w:szCs w:val="24"/>
        </w:rPr>
        <w:t>1</w:t>
      </w:r>
      <w:r w:rsidRPr="00E478D7">
        <w:rPr>
          <w:rFonts w:ascii="Times New Roman" w:hAnsi="Times New Roman" w:cs="Times New Roman"/>
          <w:kern w:val="28"/>
          <w:sz w:val="24"/>
          <w:szCs w:val="24"/>
        </w:rPr>
        <w:t>)</w:t>
      </w:r>
      <w:r w:rsidR="00730052" w:rsidRPr="00E478D7">
        <w:rPr>
          <w:rFonts w:ascii="Times New Roman" w:hAnsi="Times New Roman" w:cs="Times New Roman"/>
          <w:kern w:val="28"/>
          <w:sz w:val="24"/>
          <w:szCs w:val="24"/>
        </w:rPr>
        <w:t xml:space="preserve">. </w:t>
      </w:r>
      <w:r w:rsidRPr="00E478D7">
        <w:rPr>
          <w:rFonts w:ascii="Times New Roman" w:hAnsi="Times New Roman" w:cs="Times New Roman"/>
          <w:kern w:val="28"/>
          <w:sz w:val="24"/>
          <w:szCs w:val="24"/>
        </w:rPr>
        <w:t xml:space="preserve">Музыкальные и </w:t>
      </w:r>
      <w:r w:rsidR="00730052" w:rsidRPr="00E478D7">
        <w:rPr>
          <w:rFonts w:ascii="Times New Roman" w:hAnsi="Times New Roman" w:cs="Times New Roman"/>
          <w:kern w:val="28"/>
          <w:sz w:val="24"/>
          <w:szCs w:val="24"/>
        </w:rPr>
        <w:t>спортивные</w:t>
      </w:r>
      <w:r w:rsidRPr="00E478D7">
        <w:rPr>
          <w:rFonts w:ascii="Times New Roman" w:hAnsi="Times New Roman" w:cs="Times New Roman"/>
          <w:kern w:val="28"/>
          <w:sz w:val="24"/>
          <w:szCs w:val="24"/>
        </w:rPr>
        <w:t xml:space="preserve"> залы</w:t>
      </w:r>
      <w:bookmarkEnd w:id="2"/>
      <w:r w:rsidRPr="00E478D7">
        <w:rPr>
          <w:rFonts w:ascii="Times New Roman" w:hAnsi="Times New Roman" w:cs="Times New Roman"/>
          <w:kern w:val="28"/>
          <w:sz w:val="24"/>
          <w:szCs w:val="24"/>
        </w:rPr>
        <w:t>.</w:t>
      </w:r>
    </w:p>
    <w:p w:rsidR="00283041" w:rsidRPr="00E478D7" w:rsidRDefault="00283041" w:rsidP="00283041">
      <w:pPr>
        <w:tabs>
          <w:tab w:val="left" w:pos="709"/>
        </w:tabs>
        <w:spacing w:after="0" w:line="276" w:lineRule="auto"/>
        <w:ind w:firstLine="567"/>
        <w:jc w:val="both"/>
        <w:rPr>
          <w:rFonts w:ascii="Times New Roman" w:hAnsi="Times New Roman" w:cs="Times New Roman"/>
          <w:sz w:val="24"/>
          <w:szCs w:val="24"/>
        </w:rPr>
      </w:pPr>
      <w:bookmarkStart w:id="3" w:name="_Hlk207391397"/>
      <w:r w:rsidRPr="00E478D7">
        <w:rPr>
          <w:rFonts w:ascii="Times New Roman" w:hAnsi="Times New Roman" w:cs="Times New Roman"/>
          <w:sz w:val="24"/>
          <w:szCs w:val="24"/>
        </w:rPr>
        <w:t xml:space="preserve">Медицинский пункт представлен: медицинским кабинетом, процедурным кабинетом, и имеет все необходимое оборудование. Медико-социальные условия пребывания воспитанников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соответствуют санитарно-эпидемиологическим требованиям к устройству, содержанию и организации режима работы</w:t>
      </w:r>
    </w:p>
    <w:p w:rsidR="00283041" w:rsidRPr="00E478D7" w:rsidRDefault="00283041" w:rsidP="00283041">
      <w:pPr>
        <w:spacing w:after="0" w:line="276" w:lineRule="auto"/>
        <w:ind w:firstLine="567"/>
        <w:contextualSpacing/>
        <w:jc w:val="both"/>
        <w:rPr>
          <w:rFonts w:ascii="Times New Roman" w:hAnsi="Times New Roman" w:cs="Times New Roman"/>
          <w:sz w:val="24"/>
          <w:szCs w:val="24"/>
        </w:rPr>
      </w:pPr>
      <w:r w:rsidRPr="00E478D7">
        <w:rPr>
          <w:rFonts w:ascii="Times New Roman" w:hAnsi="Times New Roman" w:cs="Times New Roman"/>
          <w:sz w:val="24"/>
          <w:szCs w:val="24"/>
        </w:rPr>
        <w:t>Пищеблок оборудован специальным оборудование. Питание в детском саду организовано в соответствии с СанПиНом, а также инструкции по охране труда при работе на пищеблоке.</w:t>
      </w:r>
    </w:p>
    <w:p w:rsidR="00283041" w:rsidRPr="00E478D7" w:rsidRDefault="00283041" w:rsidP="00283041">
      <w:pPr>
        <w:spacing w:after="0" w:line="276" w:lineRule="auto"/>
        <w:ind w:firstLine="567"/>
        <w:contextualSpacing/>
        <w:jc w:val="both"/>
        <w:rPr>
          <w:rFonts w:ascii="Times New Roman" w:hAnsi="Times New Roman" w:cs="Times New Roman"/>
          <w:sz w:val="24"/>
          <w:szCs w:val="24"/>
        </w:rPr>
      </w:pPr>
      <w:bookmarkStart w:id="4" w:name="_Hlk207391424"/>
      <w:bookmarkEnd w:id="1"/>
      <w:bookmarkEnd w:id="3"/>
      <w:r w:rsidRPr="00E478D7">
        <w:rPr>
          <w:rFonts w:ascii="Times New Roman" w:hAnsi="Times New Roman" w:cs="Times New Roman"/>
          <w:sz w:val="24"/>
          <w:szCs w:val="24"/>
        </w:rPr>
        <w:t xml:space="preserve">На территории, прилегающей к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имеются 1</w:t>
      </w:r>
      <w:r w:rsidR="00730052" w:rsidRPr="00E478D7">
        <w:rPr>
          <w:rFonts w:ascii="Times New Roman" w:hAnsi="Times New Roman" w:cs="Times New Roman"/>
          <w:sz w:val="24"/>
          <w:szCs w:val="24"/>
        </w:rPr>
        <w:t>4</w:t>
      </w:r>
      <w:r w:rsidRPr="00E478D7">
        <w:rPr>
          <w:rFonts w:ascii="Times New Roman" w:hAnsi="Times New Roman" w:cs="Times New Roman"/>
          <w:sz w:val="24"/>
          <w:szCs w:val="24"/>
        </w:rPr>
        <w:t xml:space="preserve"> групповых прогулочных площадок, которые обеспечены прогулочной верандой и постройками малых архитектурных форм. Имеется 1 спортивная площадка с </w:t>
      </w:r>
      <w:r w:rsidR="00730052" w:rsidRPr="00E478D7">
        <w:rPr>
          <w:rFonts w:ascii="Times New Roman" w:hAnsi="Times New Roman" w:cs="Times New Roman"/>
          <w:sz w:val="24"/>
          <w:szCs w:val="24"/>
        </w:rPr>
        <w:t>покрытием резиновой крошки</w:t>
      </w:r>
      <w:r w:rsidRPr="00E478D7">
        <w:rPr>
          <w:rFonts w:ascii="Times New Roman" w:hAnsi="Times New Roman" w:cs="Times New Roman"/>
          <w:sz w:val="24"/>
          <w:szCs w:val="24"/>
        </w:rPr>
        <w:t>, которые оборудованы снарядами для движений, имеется выносное физкультурное оборудование для организации двигательной активности детей на воздухе. В весенне-</w:t>
      </w:r>
      <w:r w:rsidRPr="00E478D7">
        <w:rPr>
          <w:rFonts w:ascii="Times New Roman" w:hAnsi="Times New Roman" w:cs="Times New Roman"/>
          <w:sz w:val="24"/>
          <w:szCs w:val="24"/>
        </w:rPr>
        <w:lastRenderedPageBreak/>
        <w:t xml:space="preserve">осенний период территории озеленена. По периметру растут деревья и кусты, имеются цветники и клумбы. В зимний период территория и прогулочные площадки очищаются от снега. На территории возводятся снежные сооружения.  </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Для организации образовательной деятельности с воспитанниками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оборудовано 14 групповых помещений, представляющих собой групповую, раздевальную, спальную, моечную, туалетную и приемную комнаты. В групповых помещениях имеется детская мебель (стулья и столы), соответствующая количественному составу группы, антропометрическим показателям, санитарно-эпидемиологическими требованиями и требованиями безопасности; детские модульные стенки для игр, игрушек и дидактических пособий; мольберты; напольные кукольные уголки; полки и др., соответствующая возрасту и требованиям Программы.</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спальных помещениях имеется необходимое количество кроватей приемные комнаты оборудованы индивидуальными детскими шкафчиками, информационными стендами, скамейками для одевания/раздевания детей. Туалетные комнаты в соответствии с санитарно-эпидемиологическими требованиями оборудованы детскими унитазами, горшками и горшечными шкафами, раковинами, поддонами, стеллажами для полотенец.</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 xml:space="preserve">Помимо групповых помещений 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функционируют различные оборудованные залы и кабинеты.</w:t>
      </w:r>
    </w:p>
    <w:bookmarkEnd w:id="4"/>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Схема 4</w:t>
      </w:r>
    </w:p>
    <w:p w:rsidR="00283041" w:rsidRPr="00E478D7" w:rsidRDefault="00283041" w:rsidP="00283041">
      <w:pPr>
        <w:spacing w:after="0" w:line="276" w:lineRule="auto"/>
        <w:ind w:firstLine="567"/>
        <w:jc w:val="center"/>
        <w:rPr>
          <w:rFonts w:ascii="Times New Roman" w:hAnsi="Times New Roman" w:cs="Times New Roman"/>
          <w:b/>
          <w:kern w:val="28"/>
          <w:sz w:val="24"/>
          <w:szCs w:val="24"/>
        </w:rPr>
      </w:pPr>
      <w:r w:rsidRPr="00E478D7">
        <w:rPr>
          <w:rFonts w:ascii="Times New Roman" w:hAnsi="Times New Roman" w:cs="Times New Roman"/>
          <w:b/>
          <w:kern w:val="28"/>
          <w:sz w:val="24"/>
          <w:szCs w:val="24"/>
        </w:rPr>
        <w:t xml:space="preserve">Дополнительные помещения, </w:t>
      </w:r>
    </w:p>
    <w:p w:rsidR="00283041" w:rsidRPr="00E478D7" w:rsidRDefault="00283041" w:rsidP="00283041">
      <w:pPr>
        <w:spacing w:after="0" w:line="276" w:lineRule="auto"/>
        <w:ind w:firstLine="567"/>
        <w:jc w:val="center"/>
        <w:rPr>
          <w:rFonts w:ascii="Times New Roman" w:hAnsi="Times New Roman" w:cs="Times New Roman"/>
          <w:b/>
          <w:kern w:val="28"/>
          <w:sz w:val="24"/>
          <w:szCs w:val="24"/>
        </w:rPr>
      </w:pPr>
      <w:r w:rsidRPr="00E478D7">
        <w:rPr>
          <w:rFonts w:ascii="Times New Roman" w:hAnsi="Times New Roman" w:cs="Times New Roman"/>
          <w:b/>
          <w:kern w:val="28"/>
          <w:sz w:val="24"/>
          <w:szCs w:val="24"/>
        </w:rPr>
        <w:t>предусмотренные для реализации Программы</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b/>
          <w:noProof/>
          <w:kern w:val="28"/>
          <w:sz w:val="24"/>
          <w:szCs w:val="24"/>
          <w:lang w:eastAsia="ru-RU"/>
        </w:rPr>
        <w:drawing>
          <wp:anchor distT="0" distB="0" distL="114300" distR="114300" simplePos="0" relativeHeight="251659264" behindDoc="0" locked="0" layoutInCell="1" allowOverlap="1" wp14:anchorId="38C17644" wp14:editId="70E2D715">
            <wp:simplePos x="0" y="0"/>
            <wp:positionH relativeFrom="column">
              <wp:posOffset>811530</wp:posOffset>
            </wp:positionH>
            <wp:positionV relativeFrom="paragraph">
              <wp:posOffset>53340</wp:posOffset>
            </wp:positionV>
            <wp:extent cx="4920018" cy="2245056"/>
            <wp:effectExtent l="38100" t="0" r="0" b="0"/>
            <wp:wrapSquare wrapText="bothSides"/>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Pr="00E478D7">
        <w:rPr>
          <w:rFonts w:ascii="Times New Roman" w:hAnsi="Times New Roman" w:cs="Times New Roman"/>
          <w:b/>
          <w:kern w:val="28"/>
          <w:sz w:val="24"/>
          <w:szCs w:val="24"/>
        </w:rPr>
        <w:br w:type="textWrapping" w:clear="all"/>
      </w:r>
      <w:r w:rsidRPr="00E478D7">
        <w:rPr>
          <w:rFonts w:ascii="Times New Roman" w:hAnsi="Times New Roman" w:cs="Times New Roman"/>
          <w:sz w:val="24"/>
          <w:szCs w:val="24"/>
        </w:rPr>
        <w:t xml:space="preserve">В </w:t>
      </w:r>
      <w:r w:rsidR="0046105F" w:rsidRPr="00E478D7">
        <w:rPr>
          <w:rFonts w:ascii="Times New Roman" w:hAnsi="Times New Roman" w:cs="Times New Roman"/>
          <w:sz w:val="24"/>
          <w:szCs w:val="24"/>
        </w:rPr>
        <w:t>МБДОУ «Детский сад № 46»</w:t>
      </w:r>
      <w:r w:rsidRPr="00E478D7">
        <w:rPr>
          <w:rFonts w:ascii="Times New Roman" w:hAnsi="Times New Roman" w:cs="Times New Roman"/>
          <w:sz w:val="24"/>
          <w:szCs w:val="24"/>
        </w:rPr>
        <w:t xml:space="preserve"> созданы безопасные условия для воспитанников: установлена «тревожная кнопка», камеры видеонаблюдения, организован пропускной режим; соблюдаются правила пожарной безопасности, детский сад оснащён современной пожарной сигнализацией, оповещением, огнетушителями, пожарными гидрантами.</w:t>
      </w:r>
    </w:p>
    <w:p w:rsidR="00283041" w:rsidRPr="00E478D7" w:rsidRDefault="00283041" w:rsidP="00283041">
      <w:pPr>
        <w:tabs>
          <w:tab w:val="left" w:pos="709"/>
        </w:tabs>
        <w:spacing w:after="0" w:line="276" w:lineRule="auto"/>
        <w:ind w:firstLine="567"/>
        <w:jc w:val="both"/>
        <w:rPr>
          <w:rFonts w:ascii="Times New Roman" w:hAnsi="Times New Roman" w:cs="Times New Roman"/>
          <w:kern w:val="28"/>
          <w:sz w:val="24"/>
          <w:szCs w:val="24"/>
        </w:rPr>
      </w:pPr>
      <w:r w:rsidRPr="00E478D7">
        <w:rPr>
          <w:rFonts w:ascii="Times New Roman" w:hAnsi="Times New Roman" w:cs="Times New Roman"/>
          <w:sz w:val="24"/>
          <w:szCs w:val="24"/>
        </w:rPr>
        <w:t>В детском саду создана безбарьерная среда</w:t>
      </w:r>
      <w:r w:rsidRPr="00E478D7">
        <w:rPr>
          <w:rFonts w:ascii="Times New Roman" w:hAnsi="Times New Roman" w:cs="Times New Roman"/>
          <w:kern w:val="28"/>
          <w:sz w:val="24"/>
          <w:szCs w:val="24"/>
        </w:rPr>
        <w:t>: тактильные напольные дорожки, детский сад оборудован пандусами и поручнями подъёмниками, группы приспособлены для детей – колясочников.</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Имеется методический кабинет, который оснащен необходимой методической литературой, демонстрационными и раздаточными материалами и интерактивным оборудованием.</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Для всех педагогов оборудованы рабочие места (компьютер, принтер, доступ к сети Интернет).</w:t>
      </w: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Указанные материально-технические условия реализации Программы соответствуют:</w:t>
      </w:r>
    </w:p>
    <w:p w:rsidR="00283041" w:rsidRPr="00E478D7" w:rsidRDefault="00283041" w:rsidP="00283041">
      <w:pPr>
        <w:pStyle w:val="aa"/>
        <w:numPr>
          <w:ilvl w:val="0"/>
          <w:numId w:val="16"/>
        </w:numPr>
        <w:spacing w:after="0" w:line="276"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санитарно-эпидемиологическими правилами и нормативам;</w:t>
      </w:r>
    </w:p>
    <w:p w:rsidR="00283041" w:rsidRPr="00E478D7" w:rsidRDefault="00283041" w:rsidP="00283041">
      <w:pPr>
        <w:pStyle w:val="aa"/>
        <w:numPr>
          <w:ilvl w:val="0"/>
          <w:numId w:val="16"/>
        </w:numPr>
        <w:spacing w:after="0" w:line="276"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требованиям пожарной безопасности;</w:t>
      </w:r>
    </w:p>
    <w:p w:rsidR="00283041" w:rsidRPr="00E478D7" w:rsidRDefault="00283041" w:rsidP="00283041">
      <w:pPr>
        <w:pStyle w:val="aa"/>
        <w:numPr>
          <w:ilvl w:val="0"/>
          <w:numId w:val="16"/>
        </w:numPr>
        <w:spacing w:after="0" w:line="276"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lastRenderedPageBreak/>
        <w:t>требованиям охраны здоровья воспитанников и охраны труда работников;</w:t>
      </w:r>
    </w:p>
    <w:p w:rsidR="00283041" w:rsidRPr="00E478D7" w:rsidRDefault="00283041" w:rsidP="00283041">
      <w:pPr>
        <w:pStyle w:val="aa"/>
        <w:numPr>
          <w:ilvl w:val="0"/>
          <w:numId w:val="16"/>
        </w:numPr>
        <w:spacing w:after="0" w:line="276" w:lineRule="auto"/>
        <w:ind w:left="0" w:firstLine="284"/>
        <w:jc w:val="both"/>
        <w:rPr>
          <w:rFonts w:ascii="Times New Roman" w:hAnsi="Times New Roman" w:cs="Times New Roman"/>
          <w:sz w:val="24"/>
          <w:szCs w:val="24"/>
        </w:rPr>
      </w:pPr>
      <w:r w:rsidRPr="00E478D7">
        <w:rPr>
          <w:rFonts w:ascii="Times New Roman" w:hAnsi="Times New Roman" w:cs="Times New Roman"/>
          <w:sz w:val="24"/>
          <w:szCs w:val="24"/>
        </w:rPr>
        <w:t>требованиям доступности для маломобильных групп людей.</w:t>
      </w:r>
    </w:p>
    <w:p w:rsidR="00283041" w:rsidRPr="00E478D7" w:rsidRDefault="00283041" w:rsidP="00283041">
      <w:pPr>
        <w:spacing w:after="0" w:line="276" w:lineRule="auto"/>
        <w:jc w:val="both"/>
        <w:rPr>
          <w:rFonts w:ascii="Times New Roman" w:hAnsi="Times New Roman" w:cs="Times New Roman"/>
          <w:sz w:val="24"/>
          <w:szCs w:val="24"/>
        </w:rPr>
      </w:pPr>
    </w:p>
    <w:p w:rsidR="00283041" w:rsidRPr="00E478D7" w:rsidRDefault="00283041" w:rsidP="00283041">
      <w:pPr>
        <w:spacing w:after="0" w:line="276"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Коррекционно-развивающая работа с детьми с ОВЗ осуществляется в кабинетах специалистов.</w:t>
      </w:r>
    </w:p>
    <w:p w:rsidR="00283041" w:rsidRPr="00E478D7" w:rsidRDefault="00283041" w:rsidP="00283041">
      <w:pPr>
        <w:spacing w:after="0" w:line="240" w:lineRule="auto"/>
        <w:ind w:firstLine="567"/>
        <w:jc w:val="both"/>
        <w:rPr>
          <w:rFonts w:ascii="Times New Roman" w:hAnsi="Times New Roman" w:cs="Times New Roman"/>
          <w:sz w:val="24"/>
          <w:szCs w:val="24"/>
        </w:rPr>
      </w:pPr>
    </w:p>
    <w:p w:rsidR="00C97DAB" w:rsidRPr="00E478D7" w:rsidRDefault="00C97DAB" w:rsidP="00283041">
      <w:pPr>
        <w:spacing w:after="0" w:line="240" w:lineRule="auto"/>
        <w:ind w:firstLine="567"/>
        <w:jc w:val="right"/>
        <w:rPr>
          <w:rFonts w:ascii="Times New Roman" w:hAnsi="Times New Roman" w:cs="Times New Roman"/>
          <w:sz w:val="24"/>
          <w:szCs w:val="24"/>
        </w:rPr>
      </w:pPr>
      <w:r w:rsidRPr="00E478D7">
        <w:rPr>
          <w:rFonts w:ascii="Times New Roman" w:hAnsi="Times New Roman" w:cs="Times New Roman"/>
          <w:sz w:val="24"/>
          <w:szCs w:val="24"/>
        </w:rPr>
        <w:t>Схема 5</w:t>
      </w:r>
    </w:p>
    <w:p w:rsidR="00283041" w:rsidRPr="00E478D7" w:rsidRDefault="00283041" w:rsidP="00283041">
      <w:pPr>
        <w:spacing w:after="0" w:line="276" w:lineRule="auto"/>
        <w:jc w:val="center"/>
        <w:rPr>
          <w:rFonts w:ascii="Times New Roman" w:hAnsi="Times New Roman" w:cs="Times New Roman"/>
          <w:b/>
          <w:sz w:val="24"/>
          <w:szCs w:val="24"/>
        </w:rPr>
      </w:pPr>
    </w:p>
    <w:p w:rsidR="00283041" w:rsidRPr="00E478D7" w:rsidRDefault="00283041" w:rsidP="00283041">
      <w:pPr>
        <w:spacing w:after="0" w:line="276" w:lineRule="auto"/>
        <w:jc w:val="center"/>
        <w:rPr>
          <w:rFonts w:ascii="Times New Roman" w:hAnsi="Times New Roman" w:cs="Times New Roman"/>
          <w:b/>
          <w:sz w:val="24"/>
          <w:szCs w:val="24"/>
        </w:rPr>
      </w:pPr>
      <w:r w:rsidRPr="00E478D7">
        <w:rPr>
          <w:rFonts w:ascii="Times New Roman" w:hAnsi="Times New Roman" w:cs="Times New Roman"/>
          <w:b/>
          <w:sz w:val="24"/>
          <w:szCs w:val="24"/>
        </w:rPr>
        <w:t>Кабинеты для организации коррекционно-развивающей работы</w:t>
      </w:r>
    </w:p>
    <w:p w:rsidR="00283041" w:rsidRPr="00E478D7" w:rsidRDefault="00283041" w:rsidP="00283041">
      <w:pPr>
        <w:spacing w:after="0" w:line="276" w:lineRule="auto"/>
        <w:jc w:val="center"/>
        <w:rPr>
          <w:rFonts w:ascii="Times New Roman" w:hAnsi="Times New Roman" w:cs="Times New Roman"/>
          <w:sz w:val="24"/>
          <w:szCs w:val="24"/>
        </w:rPr>
      </w:pPr>
      <w:r w:rsidRPr="00E478D7">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5F42AA68" wp14:editId="1B903418">
            <wp:simplePos x="0" y="0"/>
            <wp:positionH relativeFrom="column">
              <wp:posOffset>659130</wp:posOffset>
            </wp:positionH>
            <wp:positionV relativeFrom="paragraph">
              <wp:posOffset>184150</wp:posOffset>
            </wp:positionV>
            <wp:extent cx="4994275" cy="1288415"/>
            <wp:effectExtent l="0" t="0" r="0" b="6985"/>
            <wp:wrapSquare wrapText="bothSides"/>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p>
    <w:p w:rsidR="00283041" w:rsidRPr="00E478D7" w:rsidRDefault="00283041" w:rsidP="00283041">
      <w:pPr>
        <w:spacing w:after="0" w:line="276" w:lineRule="auto"/>
        <w:rPr>
          <w:rFonts w:ascii="Times New Roman" w:hAnsi="Times New Roman" w:cs="Times New Roman"/>
          <w:sz w:val="24"/>
          <w:szCs w:val="24"/>
        </w:rPr>
      </w:pPr>
      <w:r w:rsidRPr="00E478D7">
        <w:rPr>
          <w:rFonts w:ascii="Times New Roman" w:hAnsi="Times New Roman" w:cs="Times New Roman"/>
          <w:sz w:val="24"/>
          <w:szCs w:val="24"/>
        </w:rPr>
        <w:br w:type="textWrapping" w:clear="all"/>
      </w:r>
    </w:p>
    <w:p w:rsidR="00C97DAB" w:rsidRPr="00E478D7" w:rsidRDefault="00C97DAB" w:rsidP="00C97DAB">
      <w:pPr>
        <w:spacing w:after="0" w:line="240" w:lineRule="auto"/>
        <w:ind w:firstLine="567"/>
        <w:jc w:val="both"/>
        <w:rPr>
          <w:rFonts w:ascii="Times New Roman" w:hAnsi="Times New Roman" w:cs="Times New Roman"/>
          <w:sz w:val="24"/>
          <w:szCs w:val="24"/>
        </w:rPr>
      </w:pPr>
      <w:r w:rsidRPr="00E478D7">
        <w:rPr>
          <w:rFonts w:ascii="Times New Roman" w:hAnsi="Times New Roman" w:cs="Times New Roman"/>
          <w:sz w:val="24"/>
          <w:szCs w:val="24"/>
        </w:rPr>
        <w:t>В состав материально-технической базы также входит учебно-методический комплект, необходимый для реализации Программы в обязательной ее части и части, формируемой участниками образовательных отношений.</w:t>
      </w:r>
    </w:p>
    <w:p w:rsidR="00C97DAB" w:rsidRPr="00E478D7" w:rsidRDefault="00C97DAB" w:rsidP="00C97DAB">
      <w:pPr>
        <w:pStyle w:val="20"/>
        <w:keepNext w:val="0"/>
        <w:keepLines w:val="0"/>
        <w:widowControl w:val="0"/>
        <w:spacing w:line="240" w:lineRule="auto"/>
        <w:ind w:firstLine="709"/>
        <w:rPr>
          <w:rFonts w:ascii="Times New Roman" w:hAnsi="Times New Roman"/>
          <w:color w:val="FF0000"/>
          <w:u w:val="none"/>
        </w:rPr>
      </w:pP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31</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 xml:space="preserve">Программно-методическое обеспечение </w:t>
      </w:r>
    </w:p>
    <w:p w:rsidR="00C97DAB" w:rsidRPr="00E478D7" w:rsidRDefault="00C97DAB" w:rsidP="00C97DAB">
      <w:pPr>
        <w:spacing w:after="0" w:line="240" w:lineRule="auto"/>
        <w:jc w:val="center"/>
        <w:rPr>
          <w:rFonts w:ascii="Times New Roman" w:hAnsi="Times New Roman" w:cs="Times New Roman"/>
          <w:b/>
          <w:color w:val="FF0000"/>
        </w:rPr>
      </w:pPr>
    </w:p>
    <w:tbl>
      <w:tblPr>
        <w:tblW w:w="10201" w:type="dxa"/>
        <w:tblLayout w:type="fixed"/>
        <w:tblLook w:val="04A0" w:firstRow="1" w:lastRow="0" w:firstColumn="1" w:lastColumn="0" w:noHBand="0" w:noVBand="1"/>
      </w:tblPr>
      <w:tblGrid>
        <w:gridCol w:w="1668"/>
        <w:gridCol w:w="8533"/>
      </w:tblGrid>
      <w:tr w:rsidR="00C97DAB" w:rsidRPr="00E478D7" w:rsidTr="00774DEC">
        <w:tc>
          <w:tcPr>
            <w:tcW w:w="1668" w:type="dxa"/>
            <w:tcBorders>
              <w:top w:val="single" w:sz="4" w:space="0" w:color="auto"/>
              <w:left w:val="single" w:sz="4" w:space="0" w:color="auto"/>
              <w:bottom w:val="single" w:sz="4" w:space="0" w:color="auto"/>
              <w:right w:val="single" w:sz="4" w:space="0" w:color="auto"/>
            </w:tcBorders>
            <w:hideMark/>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 xml:space="preserve">Направления </w:t>
            </w:r>
          </w:p>
        </w:tc>
        <w:tc>
          <w:tcPr>
            <w:tcW w:w="8533" w:type="dxa"/>
            <w:tcBorders>
              <w:top w:val="single" w:sz="4" w:space="0" w:color="auto"/>
              <w:left w:val="single" w:sz="4" w:space="0" w:color="auto"/>
              <w:bottom w:val="single" w:sz="4" w:space="0" w:color="auto"/>
              <w:right w:val="single" w:sz="4" w:space="0" w:color="auto"/>
            </w:tcBorders>
            <w:hideMark/>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Методическая литература</w:t>
            </w:r>
          </w:p>
        </w:tc>
      </w:tr>
      <w:tr w:rsidR="00C97DAB" w:rsidRPr="00E478D7" w:rsidTr="00774DEC">
        <w:tc>
          <w:tcPr>
            <w:tcW w:w="1668" w:type="dxa"/>
            <w:tcBorders>
              <w:top w:val="single" w:sz="4" w:space="0" w:color="auto"/>
              <w:left w:val="single" w:sz="4" w:space="0" w:color="auto"/>
              <w:bottom w:val="single" w:sz="4" w:space="0" w:color="auto"/>
              <w:right w:val="single" w:sz="4" w:space="0" w:color="auto"/>
            </w:tcBorders>
            <w:hideMark/>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t>Организация работы с детьми ОВЗ</w:t>
            </w:r>
          </w:p>
        </w:tc>
        <w:tc>
          <w:tcPr>
            <w:tcW w:w="8533" w:type="dxa"/>
            <w:tcBorders>
              <w:top w:val="single" w:sz="4" w:space="0" w:color="auto"/>
              <w:left w:val="single" w:sz="4" w:space="0" w:color="auto"/>
              <w:bottom w:val="single" w:sz="4" w:space="0" w:color="auto"/>
              <w:right w:val="single" w:sz="4" w:space="0" w:color="auto"/>
            </w:tcBorders>
            <w:hideMark/>
          </w:tcPr>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Азбука общения. Коррекционно-развивающая программа по альтернативной коммуникации для детей 4-7 лет с ОВЗ. – М.: ТЦ Сфера, 2018 – 64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Архипова Е.Ф. Логопедическая помощь детям раннего возраста. – М.: Мозаика-Синтез, 2015 – 256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Бакиева Н.З. Интегрированные занятия с неговорящими детьми с использованием приемов логоритмики. – СПб, Детство-пресс, 2019 – 80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Верещагина Н.В. Дифференциальная экспресс – диагностика речевой и интеллектуальной недостаточности у детей 2-3 лет. – СПБ.: Детство-пресс, 2020 – 12с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Ворошилова Е.Л. Коррекция заикания у дошкольников. – М.: ТЦ Сфера, 2017 - 80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Выродова И.А. Музыка в системе ранней помощи: новые педагогические технологии – М.: Карапуз, 2012. – 144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Дети с ОВЗ в детском саду. Особенности комплексного сопровождения/ под ред. Л.А. Головчиц, Н.В. Микляевой. – М.: Аркти, 2018 – 144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Диагностические материалы для оказания психо-коррекционной помощи детям 1-3 лет с проблемами в развитии/авт. – сост. Т.Б. Кротова, О.А. Минина, А.В. Можейко и др. – М.: АРКТИ, 2014. – 40с.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Детская логопсихология. – М.: Владос, 2018 – 159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Детская практическая психология: алгоритмы работы педагога-психолога ДОО/автор – составитель Ю.А. Афонькина – М.: АРКТИ, 2016. – 144с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Диспансеризация, лечение, реабилитация детей раннего и дошкольного возраста/ под ред. В.А. Доскиной. – М.: Владос – пресс, 2008 – 442с.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Жигорева М.В. Дети с комплексными нарушениями в развитии: педагогическая помощь. – М.: Академия, 2006. – 240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Инклюзивная группа: методические рекомендации по разработке индивидуальных образовательных маршрутов и программ для детей с ограниченными возможностями здоровья/под ред. ЛА. Головчиц. – М.: АРКТИ, 2017. – 112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Инклюзивное образование. Настольная книга педагога, работающего с детьми с ОВЗ. – М.: Владос, 2018 – 167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lastRenderedPageBreak/>
              <w:t>Инклюзивная практика в дошкольном образовании/под ред. Т.В. Волосовец, Е.Н. Кутеповой. – М.: Мозаика – синтез, 2011 – 144с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Иншакова О.Б. Развитие и коррекция графо-моторных навыков у детей 5-7 лет. Часть 2. – М.: Владос, 2019 – 111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Иншакова О.Б. Развитие и коррекция графо-моторных навыков у детей 5-7 лет. Часть 2. – М.: Владос, 2019 – 183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Казанская В.Л., Сидельникова А.А. Развитие слухового восприятия у дошкольников. Комплекс диагностических заданий и обучающих игр. – М.: Аркти, 2018 – 112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Кирюшина А.Н., Железнова Е.Р., Мамедова Ю.И. Организация развивающего коррекционно-образовательного процесса с дошкольниками, имеющими особые образовательные потребности. – СПб, Детство-пресс, 2018 – 192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Коноваленко С.В., Кременецкая М.И. Развитие психофизиологической базы у детей дошкольного возраста с нарушениями развития. – СПБ</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Колганова В.С. Нейропсихологические занятия с детьми. Часть 2. – М.: Айрис – пресс, 2016 – 144с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Коноваленко С.В., Кременецкая М.И. Развитие психофизической базы речи у детей дошкольного возраста с нарушениями развития. – СПб, Детство-пресс, 2017 – 128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Коррекционно-развивающая работа с детьми раннего и младшего дошкольного возраста/ Иванова А.Е., - СПб.: КАРО, 2014 – 104с.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Коррекционно-развивающие технологии в ДОО: программы развития личностной, познавательной, эмоционально-волевой сферы детей, диагностический комплекс/ сост. Л.В. Годовников. – Волгоград: Учитель – 187с.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Кремлякова А.Ю., Коростелева Е.Ф., Михальчук О.П. Коррекционные технологии в работе тифлопедагогов и психолога ДОУ. – СПб.: Детство-пресс, 2019. – 96с.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Леонова Н.Н. Творческое развитие с ограниченными возможностями здоровья в процессе изобразительной деятельности – СПб.: Детство-пресс, 2020 – 80с.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Методические рекомендации по сопровождению воспитанников в инклюзивных группах детского сада/ под ред. И.Н. Лебедевой. – СПб.: Детство-пресс, 2021 – 144с.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Московина А.Г., Орлова Н.Н. Клинико-генетические основы детской дефектологии. – М.: Владос, 2018 – 224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Моторная алалия. Коррекционно-развивающая работа с детьми с ОВЗ. – СПб, Детство-пресс, 2019 – 144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Мухина С.Н. Коррекционно-педагогическая работа по развитию психомоторных способностей дошкольников. – М.: УЦ Перспектива, 2016 – 156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Нищева Н.В., Гавришева Л.Б., Кириллова Ю.А. «Расти, малыш» Образовательная программа дошкольного образования для детей раннего возраста с расстройствами речевого и интеллектуального развития. – СПб, Детство-пресс, 2019 – 96с.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Носкова О.В., Кадырова А.М. Карта комплексного обследования дошкольников с нарушением познавательной деятельности (с 3 до 7 лет). – СПб.: Детство-пресс, 2020 – 24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Психолого-медико-педагогическая работа в детском саду: планирование, рекомендации, диагностические материалы/авт.-сост. Т.А. Емцева. – Волгоград, Учитель, 2011 – 141с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Ратнер Ф.Л. Интегрированное обучение детей с ОВЗ в обществе здоровых детей. – М.: Владос, 2014 – 175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Ребенок в интегрированной группе/под ред. Н.В. Микляевой. – М.: Сфера, 2012. – 128с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Решетнева Г.А.Физическое воспитание детей первого года жизни с нарушениями в развитии. – М.: Владос, 2004 – 79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Речицкая Е.Г. Коррекционно-педагогическая работа по формированию учебной деятельности. – М.: Владос, 2017 – 128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Сапожникова О.Б., Рыбакова А.Н. Песочные игры для развития математических представлений для детей с ОВЗ. – М.: ТЦ Сфера, 2018 – 64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Семаго Н.Я. Инклюзивный детский сад: деятельность специалистов. – М.: Сфера, 2012. – 128с.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Специальный педагог дошкольного учреждения. Нормативные документы. Программы адаптации, коррекции и развития. – Волгоград, учитель, 2015. – 351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lastRenderedPageBreak/>
              <w:t>Староверова Н.П. Конспекты занятий по формированию социально-уверенного поведения у дошкольников с ОВЗ. – М.: Владос, 2017 – 85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Стребелева Е.А. Коррекционно-развивающее обучение детей в процессе дидактических игр. – М.: Владос, 2015 – 250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Стребелева Е. А., Мишина Г. А. Психолого-педагогическая диагностика детей раннего и дошкольного возраста. - М.: Мозаика -Синтез, 2016 – 300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Стребелева Е.А. Формирование мышления у детей с отклонением в развитии. - М.: Владос, 2017 – 180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Танцюра С.Ю., Кононова С.И. Альтернативная коммуникация в обучении детей с ОВЗ. – М.: ТЦ Сфера, 2017 - 64 с.</w:t>
            </w:r>
            <w:r w:rsidRPr="00E478D7">
              <w:rPr>
                <w:rFonts w:ascii="Times New Roman" w:hAnsi="Times New Roman" w:cs="Times New Roman"/>
              </w:rPr>
              <w:tab/>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Танцюра С.Ю., Кононова С.И. Тьюторское сопровождение детей с ОВЗ в условиях инклюзии. – М.: ТЦ Сфера, 2019 – 64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Танцюра С.М., Мартыненко С.М., Басангова Б.М. Игровые упражнения для развития речи у неговорящих детей. – М.: ТЦ Сфера, 2019 – 64 с.</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Хаданенок И. Помощь социального работника детям с системными нарушениями речи. – Рига, 2013. – 227</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Физкультурные занятия с элементами логоритмики/ сост. С.Ф. Копылова. – Волгоград, Учитель</w:t>
            </w:r>
          </w:p>
          <w:p w:rsidR="00C97DAB" w:rsidRPr="00E478D7" w:rsidRDefault="00C97DAB" w:rsidP="00774DEC">
            <w:pPr>
              <w:spacing w:after="0" w:line="240" w:lineRule="auto"/>
              <w:ind w:firstLine="488"/>
              <w:jc w:val="both"/>
              <w:rPr>
                <w:rFonts w:ascii="Times New Roman" w:hAnsi="Times New Roman" w:cs="Times New Roman"/>
              </w:rPr>
            </w:pPr>
            <w:r w:rsidRPr="00E478D7">
              <w:rPr>
                <w:rFonts w:ascii="Times New Roman" w:hAnsi="Times New Roman" w:cs="Times New Roman"/>
              </w:rPr>
              <w:t>Формирование моторно-двигательных умений посредством штрихографии у детей с ОВЗ 5-6 лет. - Волгоград: Учитель – 207 с.</w:t>
            </w:r>
          </w:p>
        </w:tc>
      </w:tr>
      <w:tr w:rsidR="00C97DAB" w:rsidRPr="00E478D7" w:rsidTr="00774DEC">
        <w:tc>
          <w:tcPr>
            <w:tcW w:w="1668" w:type="dxa"/>
            <w:tcBorders>
              <w:top w:val="single" w:sz="4" w:space="0" w:color="auto"/>
              <w:left w:val="single" w:sz="4" w:space="0" w:color="auto"/>
              <w:bottom w:val="single" w:sz="4" w:space="0" w:color="auto"/>
              <w:right w:val="single" w:sz="4" w:space="0" w:color="auto"/>
            </w:tcBorders>
          </w:tcPr>
          <w:p w:rsidR="00C97DAB" w:rsidRPr="00E478D7" w:rsidRDefault="00C97DAB" w:rsidP="00774DEC">
            <w:pPr>
              <w:spacing w:after="0" w:line="240" w:lineRule="auto"/>
              <w:jc w:val="center"/>
              <w:rPr>
                <w:rFonts w:ascii="Times New Roman" w:hAnsi="Times New Roman" w:cs="Times New Roman"/>
              </w:rPr>
            </w:pPr>
            <w:r w:rsidRPr="00E478D7">
              <w:rPr>
                <w:rFonts w:ascii="Times New Roman" w:hAnsi="Times New Roman" w:cs="Times New Roman"/>
              </w:rPr>
              <w:lastRenderedPageBreak/>
              <w:t>Организация работы с детьми с ТНР</w:t>
            </w:r>
          </w:p>
        </w:tc>
        <w:tc>
          <w:tcPr>
            <w:tcW w:w="8533" w:type="dxa"/>
            <w:tcBorders>
              <w:top w:val="single" w:sz="4" w:space="0" w:color="auto"/>
              <w:left w:val="single" w:sz="4" w:space="0" w:color="auto"/>
              <w:bottom w:val="single" w:sz="4" w:space="0" w:color="auto"/>
              <w:right w:val="single" w:sz="4" w:space="0" w:color="auto"/>
            </w:tcBorders>
          </w:tcPr>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Бакиева Н.З. Интегрированные занятия с неговорящими детьми с использованием приемов логоритмики. – СПб.: Детство-пресс, 2021 – 80с.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Бардышева Т.Ю., Моносова Е.Н. Конспекты логопедических занятий в детском саду для детей с ОНР. – М.: Скрипторий, 2017 – 280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Бороская И.К. Развиваем пространственные представления у детей с особенностями психического развития. – М.: Владос, 2004 – 35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Бухарина К.Е. Конспекты занятий по развитию лексико-грамматических представлений и связной речи у детей 5-6 лет с ОНР и ЗПР. – М.: Владос, 2020 – 184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Веселова Е.И., Скрябина Е.М. Игры и упражнения на каждый день для детей 4-5 лет с ОНР. Часть 1. – М.: ТЦ Сфера, 2017 - 64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Веселова Е.И., Скрябина Е.М.  Игры и упражнения на каждый день для детей 4-5 лет с ОНР, часть 2. – М.: ТЦ Сфера, 2017 - 64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Календарное планирование совместной коррекционно-образовательной деятельности с детьми 6-7 лет на логопункте. – СПб.: Детство-пресс, 2020 – 240с.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Календарное планирование совместной коррекционно-образовательной деятельности с детьми 5-6 лет на логопункте ДОО/ под ред. Червяковой Н.А., Клименко Е.А., Летуновкая Т.А. – СПб.: Детство-пресс, 2020. – 192 с.Кириллова Ю.А. Парциальная программа физического развития в группе компенсирующей направленности для детей с тяжелыми нарушениями речи. – СПб, Детство-пресс, 2017 – 128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Кириллова Ю.А. Планы-конспекты занятий по физическому развитию детей раннего дошкольного возраста с расстройствами речевого развития. – СПб: Детство-пресс, 2021. – 176с.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Кириллова Ю.А. Физическое развитие детей раннего дошкольного возраста с расстройствами речевого развития. – СПб, Детство-пресс, 2021 – 128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Кириллова Ю.А. Физическое развитие детей с тяжелыми нарушениями речи (общим недоразвитием речи) с 3-7 лет. Парциальная программа. - СПб, Детство-пресс, 2021, 128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Коррекционно-развивающая работа с детьми 5-7 лет с ОНР. Программа, планирование /сост. Л.Е. Волгоград, Учитель, 2014</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Крыжановская Л.М. Психологическая коррекция в условиях инклюзивного образования. – М.: Владос, 2017 – 143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Наглядно-дидактический материал для работы с детьми дошкольного возраста с нарушением речи (ФФНР, ОНР). – М.: Аркти, 2003</w:t>
            </w:r>
          </w:p>
          <w:p w:rsidR="00C97DAB" w:rsidRPr="00E478D7" w:rsidRDefault="00C97DAB" w:rsidP="00774DEC">
            <w:pPr>
              <w:spacing w:after="0" w:line="240" w:lineRule="auto"/>
              <w:ind w:firstLine="320"/>
              <w:jc w:val="both"/>
              <w:rPr>
                <w:rFonts w:ascii="Times New Roman" w:hAnsi="Times New Roman" w:cs="Times New Roman"/>
              </w:rPr>
            </w:pPr>
            <w:r w:rsidRPr="00E478D7">
              <w:rPr>
                <w:rFonts w:ascii="Times New Roman" w:hAnsi="Times New Roman" w:cs="Times New Roman"/>
              </w:rPr>
              <w:t>Нищева Н.В. Иллюстрированный материал к подгрупповым занятиям учителя – логопеда с детьми раннего возраста с расстройствами речевого развития. – СПБ.: Детство-пресс, 2020 – 16с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Нищеева Н.В. Подгрупповые занятия учителя – логопеда с детьми раннего возраста (с 2 до 3 лет). – СПб, Детство-пресс, 2019 – 160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lastRenderedPageBreak/>
              <w:t>Нищева Н.В. Развитие математических представлений у детей с ОНР (с 3 до 4 лет). – СПб.: Детство-пресс, 2017</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Программа коррекционной работы. – М.: УЦ Перспектива, 2015.</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Рудик О.С. Практическая коррекционная работа с детьми дошкольного возраста с ОНР. – М.: Владос, 2017 – 303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Сорокина Н.А. Комплексная диагностика развития детей с речевыми нарушениями. – М.: Владос, 2014 – 116 с.</w:t>
            </w:r>
          </w:p>
          <w:p w:rsidR="00C97DAB" w:rsidRPr="00E478D7" w:rsidRDefault="00C97DAB" w:rsidP="00774DEC">
            <w:pPr>
              <w:spacing w:after="0" w:line="240" w:lineRule="auto"/>
              <w:ind w:firstLine="304"/>
              <w:jc w:val="both"/>
              <w:rPr>
                <w:rFonts w:ascii="Times New Roman" w:hAnsi="Times New Roman" w:cs="Times New Roman"/>
              </w:rPr>
            </w:pPr>
            <w:r w:rsidRPr="00E478D7">
              <w:rPr>
                <w:rFonts w:ascii="Times New Roman" w:hAnsi="Times New Roman" w:cs="Times New Roman"/>
              </w:rPr>
              <w:t>Специальное и инклюзивное образование в современном детском саду. – СПб, Детство-пресс, 2017 – 240 с.</w:t>
            </w:r>
          </w:p>
        </w:tc>
      </w:tr>
    </w:tbl>
    <w:p w:rsidR="00C97DAB" w:rsidRPr="00E478D7" w:rsidRDefault="00C97DAB" w:rsidP="00C97DAB">
      <w:pPr>
        <w:pStyle w:val="aa"/>
        <w:spacing w:line="240" w:lineRule="auto"/>
        <w:rPr>
          <w:rFonts w:ascii="Times New Roman" w:hAnsi="Times New Roman" w:cs="Times New Roman"/>
          <w:b/>
          <w:sz w:val="24"/>
          <w:szCs w:val="24"/>
        </w:rPr>
      </w:pPr>
    </w:p>
    <w:p w:rsidR="00C97DAB" w:rsidRPr="00E478D7" w:rsidRDefault="00C97DAB" w:rsidP="00C97DAB">
      <w:pPr>
        <w:pStyle w:val="aa"/>
        <w:numPr>
          <w:ilvl w:val="3"/>
          <w:numId w:val="15"/>
        </w:numPr>
        <w:spacing w:after="20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 xml:space="preserve">Программное обеспечение в части, формируемой участниками образовательных отношений </w:t>
      </w:r>
    </w:p>
    <w:p w:rsidR="00C97DAB" w:rsidRPr="00E478D7" w:rsidRDefault="00C97DAB" w:rsidP="00C97DAB">
      <w:pPr>
        <w:pStyle w:val="aa"/>
        <w:spacing w:line="240" w:lineRule="auto"/>
        <w:ind w:left="567"/>
        <w:jc w:val="both"/>
        <w:rPr>
          <w:rFonts w:ascii="Times New Roman" w:hAnsi="Times New Roman" w:cs="Times New Roman"/>
          <w:b/>
          <w:sz w:val="24"/>
          <w:szCs w:val="24"/>
        </w:rPr>
      </w:pPr>
    </w:p>
    <w:p w:rsidR="00C97DAB" w:rsidRPr="00E478D7" w:rsidRDefault="00C97DAB" w:rsidP="00C97DAB">
      <w:pPr>
        <w:pStyle w:val="aa"/>
        <w:numPr>
          <w:ilvl w:val="0"/>
          <w:numId w:val="43"/>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Нищева Н.В., Гавришина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 - СПб: Детство – пресс, 2024. – 112 с.</w:t>
      </w:r>
    </w:p>
    <w:p w:rsidR="00C97DAB" w:rsidRPr="00E478D7" w:rsidRDefault="00C97DAB" w:rsidP="00C97DAB">
      <w:pPr>
        <w:pStyle w:val="aa"/>
        <w:numPr>
          <w:ilvl w:val="0"/>
          <w:numId w:val="43"/>
        </w:numPr>
        <w:spacing w:after="0" w:line="240" w:lineRule="auto"/>
        <w:ind w:left="0" w:firstLine="360"/>
        <w:jc w:val="both"/>
        <w:rPr>
          <w:rFonts w:ascii="Times New Roman" w:hAnsi="Times New Roman" w:cs="Times New Roman"/>
          <w:sz w:val="24"/>
          <w:szCs w:val="24"/>
        </w:rPr>
      </w:pPr>
      <w:r w:rsidRPr="00E478D7">
        <w:rPr>
          <w:rFonts w:ascii="Times New Roman" w:hAnsi="Times New Roman" w:cs="Times New Roman"/>
          <w:sz w:val="24"/>
          <w:szCs w:val="24"/>
        </w:rPr>
        <w:t>Чеменева А.А., Столмакова Т.В. Система обучения плаванию детей дошкольного возраста «Послушные волны, - СПб, Детство-пресс, 2011</w:t>
      </w:r>
    </w:p>
    <w:p w:rsidR="00BE2668" w:rsidRPr="00E478D7" w:rsidRDefault="00BE2668" w:rsidP="00BE2668">
      <w:pPr>
        <w:pStyle w:val="aa"/>
        <w:spacing w:after="0" w:line="240" w:lineRule="auto"/>
        <w:ind w:left="360"/>
        <w:jc w:val="both"/>
        <w:rPr>
          <w:rFonts w:ascii="Times New Roman" w:hAnsi="Times New Roman" w:cs="Times New Roman"/>
          <w:sz w:val="24"/>
          <w:szCs w:val="24"/>
        </w:rPr>
      </w:pPr>
    </w:p>
    <w:p w:rsidR="00C97DAB" w:rsidRPr="00E478D7" w:rsidRDefault="00C97DAB" w:rsidP="00C97DAB">
      <w:pPr>
        <w:pStyle w:val="aa"/>
        <w:numPr>
          <w:ilvl w:val="3"/>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Перечень детского литературного материала</w:t>
      </w:r>
    </w:p>
    <w:p w:rsidR="00C97DAB" w:rsidRPr="00E478D7" w:rsidRDefault="00C97DAB" w:rsidP="00C97DAB">
      <w:pPr>
        <w:spacing w:after="0" w:line="240" w:lineRule="auto"/>
        <w:jc w:val="right"/>
        <w:rPr>
          <w:rFonts w:ascii="Times New Roman" w:hAnsi="Times New Roman" w:cs="Times New Roman"/>
          <w:sz w:val="24"/>
          <w:szCs w:val="24"/>
        </w:rPr>
      </w:pPr>
      <w:r w:rsidRPr="00E478D7">
        <w:rPr>
          <w:rFonts w:ascii="Times New Roman" w:hAnsi="Times New Roman" w:cs="Times New Roman"/>
          <w:sz w:val="24"/>
          <w:szCs w:val="24"/>
        </w:rPr>
        <w:t>Таблица 32</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 xml:space="preserve">Перечень художественной литературы </w:t>
      </w:r>
    </w:p>
    <w:p w:rsidR="00C97DAB" w:rsidRPr="00E478D7" w:rsidRDefault="00C97DAB" w:rsidP="00C97DAB">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093"/>
        <w:gridCol w:w="7761"/>
      </w:tblGrid>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Младший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286 – 289</w:t>
            </w:r>
          </w:p>
        </w:tc>
      </w:tr>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Средний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296 – 299</w:t>
            </w:r>
          </w:p>
        </w:tc>
      </w:tr>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Старший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308 - 311</w:t>
            </w:r>
          </w:p>
        </w:tc>
      </w:tr>
    </w:tbl>
    <w:p w:rsidR="00C97DAB" w:rsidRPr="00E478D7" w:rsidRDefault="00C97DAB" w:rsidP="00C97DAB">
      <w:pPr>
        <w:spacing w:after="0" w:line="240" w:lineRule="auto"/>
        <w:jc w:val="both"/>
        <w:rPr>
          <w:rFonts w:ascii="Times New Roman" w:hAnsi="Times New Roman" w:cs="Times New Roman"/>
          <w:sz w:val="24"/>
          <w:szCs w:val="24"/>
        </w:rPr>
      </w:pPr>
    </w:p>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3"/>
          <w:numId w:val="15"/>
        </w:numPr>
        <w:spacing w:after="0" w:line="240" w:lineRule="auto"/>
        <w:ind w:left="0" w:firstLine="567"/>
        <w:jc w:val="both"/>
        <w:rPr>
          <w:rFonts w:ascii="Times New Roman" w:hAnsi="Times New Roman" w:cs="Times New Roman"/>
          <w:b/>
          <w:sz w:val="24"/>
          <w:szCs w:val="24"/>
        </w:rPr>
      </w:pPr>
      <w:r w:rsidRPr="00E478D7">
        <w:rPr>
          <w:rFonts w:ascii="Times New Roman" w:hAnsi="Times New Roman" w:cs="Times New Roman"/>
          <w:b/>
          <w:sz w:val="24"/>
          <w:szCs w:val="24"/>
        </w:rPr>
        <w:t>Перечень игр и игровых упражнений</w:t>
      </w:r>
    </w:p>
    <w:p w:rsidR="00C97DAB" w:rsidRPr="00E478D7" w:rsidRDefault="00C97DAB" w:rsidP="00C97DAB">
      <w:pPr>
        <w:spacing w:after="0" w:line="240" w:lineRule="auto"/>
        <w:jc w:val="right"/>
        <w:rPr>
          <w:rFonts w:ascii="Times New Roman" w:hAnsi="Times New Roman" w:cs="Times New Roman"/>
          <w:b/>
          <w:sz w:val="24"/>
          <w:szCs w:val="24"/>
        </w:rPr>
      </w:pPr>
      <w:r w:rsidRPr="00E478D7">
        <w:rPr>
          <w:rFonts w:ascii="Times New Roman" w:hAnsi="Times New Roman" w:cs="Times New Roman"/>
          <w:b/>
          <w:sz w:val="24"/>
          <w:szCs w:val="24"/>
        </w:rPr>
        <w:t>Таблица 22</w:t>
      </w:r>
    </w:p>
    <w:p w:rsidR="00C97DAB" w:rsidRPr="00E478D7" w:rsidRDefault="00C97DAB" w:rsidP="00C97DAB">
      <w:pPr>
        <w:spacing w:after="0" w:line="240" w:lineRule="auto"/>
        <w:jc w:val="center"/>
        <w:rPr>
          <w:rFonts w:ascii="Times New Roman" w:hAnsi="Times New Roman" w:cs="Times New Roman"/>
          <w:b/>
          <w:sz w:val="24"/>
          <w:szCs w:val="24"/>
        </w:rPr>
      </w:pPr>
      <w:r w:rsidRPr="00E478D7">
        <w:rPr>
          <w:rFonts w:ascii="Times New Roman" w:hAnsi="Times New Roman" w:cs="Times New Roman"/>
          <w:b/>
          <w:sz w:val="24"/>
          <w:szCs w:val="24"/>
        </w:rPr>
        <w:t>Печень игр и упражнений</w:t>
      </w:r>
    </w:p>
    <w:p w:rsidR="00C97DAB" w:rsidRPr="00E478D7" w:rsidRDefault="00C97DAB" w:rsidP="00C97DAB">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093"/>
        <w:gridCol w:w="7761"/>
      </w:tblGrid>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Младший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281 – 286</w:t>
            </w:r>
          </w:p>
        </w:tc>
      </w:tr>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Средний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291 - 296</w:t>
            </w:r>
          </w:p>
        </w:tc>
      </w:tr>
      <w:tr w:rsidR="00C97DAB" w:rsidRPr="00E478D7" w:rsidTr="00774DEC">
        <w:tc>
          <w:tcPr>
            <w:tcW w:w="2093"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Старший дошкольный возраст</w:t>
            </w:r>
          </w:p>
        </w:tc>
        <w:tc>
          <w:tcPr>
            <w:tcW w:w="7761" w:type="dxa"/>
          </w:tcPr>
          <w:p w:rsidR="00C97DAB" w:rsidRPr="00E478D7" w:rsidRDefault="00C97DAB" w:rsidP="00774DEC">
            <w:pPr>
              <w:spacing w:line="240" w:lineRule="auto"/>
              <w:jc w:val="center"/>
              <w:rPr>
                <w:rFonts w:ascii="Times New Roman" w:hAnsi="Times New Roman" w:cs="Times New Roman"/>
              </w:rPr>
            </w:pPr>
            <w:r w:rsidRPr="00E478D7">
              <w:rPr>
                <w:rFonts w:ascii="Times New Roman" w:hAnsi="Times New Roman" w:cs="Times New Roman"/>
              </w:rPr>
              <w:t>Адаптированная основная образовательная программа дошкольного образования детей с тяжелыми нарушениями речи/Л.Б. Баряева и др. – М.: Просвещение, 2019, стр. 304 - 308</w:t>
            </w:r>
          </w:p>
        </w:tc>
      </w:tr>
    </w:tbl>
    <w:p w:rsidR="00C97DAB" w:rsidRPr="00E478D7" w:rsidRDefault="00C97DAB" w:rsidP="00C97DAB">
      <w:pPr>
        <w:spacing w:after="0" w:line="240" w:lineRule="auto"/>
        <w:jc w:val="both"/>
        <w:rPr>
          <w:rFonts w:ascii="Times New Roman" w:hAnsi="Times New Roman" w:cs="Times New Roman"/>
          <w:b/>
          <w:sz w:val="24"/>
          <w:szCs w:val="24"/>
        </w:rPr>
      </w:pPr>
    </w:p>
    <w:p w:rsidR="00C97DAB" w:rsidRPr="00E478D7" w:rsidRDefault="00C97DAB" w:rsidP="00C97DAB">
      <w:pPr>
        <w:pStyle w:val="aa"/>
        <w:numPr>
          <w:ilvl w:val="1"/>
          <w:numId w:val="15"/>
        </w:numPr>
        <w:spacing w:after="0" w:line="240" w:lineRule="auto"/>
        <w:jc w:val="both"/>
        <w:rPr>
          <w:rFonts w:ascii="Times New Roman" w:hAnsi="Times New Roman" w:cs="Times New Roman"/>
          <w:b/>
          <w:sz w:val="24"/>
          <w:szCs w:val="24"/>
        </w:rPr>
      </w:pPr>
      <w:r w:rsidRPr="00E478D7">
        <w:rPr>
          <w:rFonts w:ascii="Times New Roman" w:hAnsi="Times New Roman" w:cs="Times New Roman"/>
          <w:b/>
          <w:sz w:val="24"/>
          <w:szCs w:val="24"/>
        </w:rPr>
        <w:t>Календарный план воспитательной работы (приложение 1)</w:t>
      </w:r>
    </w:p>
    <w:p w:rsidR="00C97DAB" w:rsidRPr="00E478D7" w:rsidRDefault="00C97DAB" w:rsidP="00C97DAB">
      <w:pPr>
        <w:jc w:val="center"/>
        <w:rPr>
          <w:rFonts w:ascii="Times New Roman" w:hAnsi="Times New Roman" w:cs="Times New Roman"/>
        </w:rPr>
      </w:pPr>
    </w:p>
    <w:p w:rsidR="00C97DAB" w:rsidRPr="00E478D7" w:rsidRDefault="00C97DAB" w:rsidP="00EF0128">
      <w:pPr>
        <w:widowControl w:val="0"/>
        <w:spacing w:after="0" w:line="240" w:lineRule="auto"/>
        <w:jc w:val="center"/>
        <w:rPr>
          <w:rFonts w:ascii="Times New Roman" w:eastAsia="Times New Roman" w:hAnsi="Times New Roman" w:cs="Times New Roman"/>
          <w:b/>
          <w:bCs/>
          <w:color w:val="1F3864" w:themeColor="accent5" w:themeShade="80"/>
          <w:kern w:val="28"/>
          <w:sz w:val="24"/>
          <w:szCs w:val="24"/>
          <w:lang w:eastAsia="ru-RU"/>
        </w:rPr>
      </w:pPr>
    </w:p>
    <w:p w:rsidR="00E478D7" w:rsidRPr="00E478D7" w:rsidRDefault="00E478D7">
      <w:pPr>
        <w:widowControl w:val="0"/>
        <w:spacing w:after="0" w:line="240" w:lineRule="auto"/>
        <w:jc w:val="center"/>
        <w:rPr>
          <w:rFonts w:ascii="Times New Roman" w:eastAsia="Times New Roman" w:hAnsi="Times New Roman" w:cs="Times New Roman"/>
          <w:b/>
          <w:bCs/>
          <w:color w:val="1F3864" w:themeColor="accent5" w:themeShade="80"/>
          <w:kern w:val="28"/>
          <w:sz w:val="24"/>
          <w:szCs w:val="24"/>
          <w:lang w:eastAsia="ru-RU"/>
        </w:rPr>
      </w:pPr>
    </w:p>
    <w:sectPr w:rsidR="00E478D7" w:rsidRPr="00E478D7" w:rsidSect="00E7005D">
      <w:headerReference w:type="even" r:id="rId39"/>
      <w:footerReference w:type="default" r:id="rId40"/>
      <w:headerReference w:type="first" r:id="rId41"/>
      <w:pgSz w:w="11906" w:h="16838"/>
      <w:pgMar w:top="567" w:right="1134" w:bottom="567"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44E" w:rsidRDefault="00E1144E">
      <w:pPr>
        <w:spacing w:after="0" w:line="240" w:lineRule="auto"/>
      </w:pPr>
      <w:r>
        <w:separator/>
      </w:r>
    </w:p>
  </w:endnote>
  <w:endnote w:type="continuationSeparator" w:id="0">
    <w:p w:rsidR="00E1144E" w:rsidRDefault="00E1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font>
  <w:font w:name="Liberation Sans">
    <w:altName w:val="Calibri"/>
    <w:charset w:val="CC"/>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B" w:usb2="00000000" w:usb3="00000000" w:csb0="000001B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631088"/>
      <w:docPartObj>
        <w:docPartGallery w:val="Page Numbers (Bottom of Page)"/>
        <w:docPartUnique/>
      </w:docPartObj>
    </w:sdtPr>
    <w:sdtEndPr/>
    <w:sdtContent>
      <w:p w:rsidR="00531BE5" w:rsidRDefault="00531BE5">
        <w:pPr>
          <w:pStyle w:val="a5"/>
          <w:jc w:val="right"/>
        </w:pPr>
        <w:r>
          <w:fldChar w:fldCharType="begin"/>
        </w:r>
        <w:r>
          <w:instrText>PAGE   \* MERGEFORMAT</w:instrText>
        </w:r>
        <w:r>
          <w:fldChar w:fldCharType="separate"/>
        </w:r>
        <w:r w:rsidR="001E68B6">
          <w:rPr>
            <w:noProof/>
          </w:rPr>
          <w:t>1</w:t>
        </w:r>
        <w:r>
          <w:rPr>
            <w:noProof/>
          </w:rPr>
          <w:fldChar w:fldCharType="end"/>
        </w:r>
      </w:p>
    </w:sdtContent>
  </w:sdt>
  <w:p w:rsidR="00531BE5" w:rsidRDefault="00531B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44E" w:rsidRDefault="00E1144E">
      <w:pPr>
        <w:spacing w:after="0" w:line="240" w:lineRule="auto"/>
      </w:pPr>
      <w:r>
        <w:separator/>
      </w:r>
    </w:p>
  </w:footnote>
  <w:footnote w:type="continuationSeparator" w:id="0">
    <w:p w:rsidR="00E1144E" w:rsidRDefault="00E1144E">
      <w:pPr>
        <w:spacing w:after="0" w:line="240" w:lineRule="auto"/>
      </w:pPr>
      <w:r>
        <w:continuationSeparator/>
      </w:r>
    </w:p>
  </w:footnote>
  <w:footnote w:id="1">
    <w:p w:rsidR="00531BE5" w:rsidRPr="00404F9D" w:rsidRDefault="00531BE5" w:rsidP="00C97DAB">
      <w:pPr>
        <w:pStyle w:val="ac"/>
        <w:jc w:val="both"/>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10.1, 10.2</w:t>
      </w:r>
    </w:p>
  </w:footnote>
  <w:footnote w:id="2">
    <w:p w:rsidR="00531BE5" w:rsidRPr="00475FA5" w:rsidRDefault="00531BE5" w:rsidP="00C97DAB">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w:t>
      </w:r>
      <w:r>
        <w:rPr>
          <w:rFonts w:ascii="Liberation Sans" w:hAnsi="Liberation Sans" w:cs="Liberation Sans"/>
        </w:rPr>
        <w:t xml:space="preserve">, </w:t>
      </w:r>
      <w:r w:rsidRPr="00475FA5">
        <w:rPr>
          <w:rFonts w:ascii="Liberation Sans" w:hAnsi="Liberation Sans" w:cs="Liberation Sans"/>
        </w:rPr>
        <w:t xml:space="preserve">стр. </w:t>
      </w:r>
      <w:r>
        <w:rPr>
          <w:rFonts w:ascii="Liberation Sans" w:hAnsi="Liberation Sans" w:cs="Liberation Sans"/>
        </w:rPr>
        <w:t>6 - 7</w:t>
      </w:r>
    </w:p>
  </w:footnote>
  <w:footnote w:id="3">
    <w:p w:rsidR="00531BE5" w:rsidRPr="00475FA5" w:rsidRDefault="00531BE5" w:rsidP="00C97DAB">
      <w:pPr>
        <w:pStyle w:val="ac"/>
        <w:jc w:val="both"/>
        <w:rPr>
          <w:rFonts w:ascii="Liberation Sans" w:hAnsi="Liberation Sans" w:cs="Liberation Sans"/>
        </w:rPr>
      </w:pPr>
      <w:r w:rsidRPr="00475FA5">
        <w:rPr>
          <w:rStyle w:val="ae"/>
          <w:rFonts w:ascii="Liberation Sans" w:hAnsi="Liberation Sans" w:cs="Liberation Sans"/>
        </w:rPr>
        <w:footnoteRef/>
      </w:r>
      <w:r w:rsidRPr="00475FA5">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w:t>
      </w:r>
      <w:r>
        <w:rPr>
          <w:rFonts w:ascii="Liberation Sans" w:hAnsi="Liberation Sans" w:cs="Liberation Sans"/>
        </w:rPr>
        <w:t>ми здоровья, п. 10.3</w:t>
      </w:r>
    </w:p>
  </w:footnote>
  <w:footnote w:id="4">
    <w:p w:rsidR="00531BE5" w:rsidRPr="00475FA5" w:rsidRDefault="00531BE5" w:rsidP="00C97DAB">
      <w:pPr>
        <w:pStyle w:val="ac"/>
        <w:jc w:val="both"/>
        <w:rPr>
          <w:rFonts w:ascii="Liberation Sans" w:hAnsi="Liberation Sans" w:cs="Liberation Sans"/>
        </w:rPr>
      </w:pPr>
      <w:r w:rsidRPr="00475FA5">
        <w:rPr>
          <w:rStyle w:val="ae"/>
          <w:rFonts w:ascii="Liberation Sans" w:hAnsi="Liberation Sans" w:cs="Liberation Sans"/>
        </w:rPr>
        <w:footnoteRef/>
      </w:r>
      <w:r w:rsidRPr="00475FA5">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w:t>
      </w:r>
      <w:r>
        <w:rPr>
          <w:rFonts w:ascii="Liberation Sans" w:hAnsi="Liberation Sans" w:cs="Liberation Sans"/>
        </w:rPr>
        <w:t xml:space="preserve">ожностями здоровья, </w:t>
      </w:r>
      <w:r w:rsidRPr="00475FA5">
        <w:rPr>
          <w:rFonts w:ascii="Liberation Sans" w:hAnsi="Liberation Sans" w:cs="Liberation Sans"/>
        </w:rPr>
        <w:t>п. 10.3.3.</w:t>
      </w:r>
    </w:p>
  </w:footnote>
  <w:footnote w:id="5">
    <w:p w:rsidR="00531BE5" w:rsidRDefault="00531BE5" w:rsidP="00C97DAB">
      <w:pPr>
        <w:pStyle w:val="ac"/>
        <w:jc w:val="both"/>
      </w:pPr>
      <w:r>
        <w:rPr>
          <w:rStyle w:val="ae"/>
        </w:rPr>
        <w:footnoteRef/>
      </w:r>
      <w:r>
        <w:t xml:space="preserve"> </w:t>
      </w:r>
      <w:r w:rsidRPr="00475FA5">
        <w:rPr>
          <w:rFonts w:ascii="Liberation Sans" w:hAnsi="Liberation Sans" w:cs="Liberation Sans"/>
        </w:rPr>
        <w:t>Адаптированная основная образовательная программа дошкольного образования с тяжелыми наруше</w:t>
      </w:r>
      <w:r>
        <w:rPr>
          <w:rFonts w:ascii="Liberation Sans" w:hAnsi="Liberation Sans" w:cs="Liberation Sans"/>
        </w:rPr>
        <w:t xml:space="preserve">ниями речи (Л.Б. Баряева и др.), </w:t>
      </w:r>
      <w:r w:rsidRPr="00475FA5">
        <w:rPr>
          <w:rFonts w:ascii="Liberation Sans" w:hAnsi="Liberation Sans" w:cs="Liberation Sans"/>
        </w:rPr>
        <w:t>стр. 9 - 10</w:t>
      </w:r>
    </w:p>
  </w:footnote>
  <w:footnote w:id="6">
    <w:p w:rsidR="00531BE5" w:rsidRPr="00475FA5" w:rsidRDefault="00531BE5" w:rsidP="00C97DAB">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 xml:space="preserve">Адаптированная основная образовательная программа дошкольного образования с тяжелыми нарушениями речи (Л.Б. </w:t>
      </w:r>
      <w:r>
        <w:rPr>
          <w:rFonts w:ascii="Liberation Sans" w:hAnsi="Liberation Sans" w:cs="Liberation Sans"/>
        </w:rPr>
        <w:t>Баряева и др.)</w:t>
      </w:r>
      <w:r w:rsidRPr="00475FA5">
        <w:rPr>
          <w:rFonts w:ascii="Liberation Sans" w:hAnsi="Liberation Sans" w:cs="Liberation Sans"/>
        </w:rPr>
        <w:t>, 2019, стр. 10 - 12</w:t>
      </w:r>
    </w:p>
  </w:footnote>
  <w:footnote w:id="7">
    <w:p w:rsidR="00531BE5" w:rsidRDefault="00531BE5" w:rsidP="00C97DAB">
      <w:pPr>
        <w:pStyle w:val="ac"/>
        <w:jc w:val="both"/>
      </w:pPr>
      <w:r w:rsidRPr="00475FA5">
        <w:rPr>
          <w:rStyle w:val="ae"/>
          <w:rFonts w:ascii="Liberation Sans" w:hAnsi="Liberation Sans" w:cs="Liberation Sans"/>
        </w:rPr>
        <w:footnoteRef/>
      </w:r>
      <w:r w:rsidRPr="00475FA5">
        <w:rPr>
          <w:rFonts w:ascii="Liberation Sans" w:hAnsi="Liberation Sans" w:cs="Liberation Sans"/>
        </w:rPr>
        <w:t xml:space="preserve"> Адаптированная основная образовательная программа дошкольного образования с тяжелыми нарушениями речи (Л.Б. Баряев</w:t>
      </w:r>
      <w:r>
        <w:rPr>
          <w:rFonts w:ascii="Liberation Sans" w:hAnsi="Liberation Sans" w:cs="Liberation Sans"/>
        </w:rPr>
        <w:t>а и др.)</w:t>
      </w:r>
      <w:r w:rsidRPr="00475FA5">
        <w:rPr>
          <w:rFonts w:ascii="Liberation Sans" w:hAnsi="Liberation Sans" w:cs="Liberation Sans"/>
        </w:rPr>
        <w:t>, стр. 12 - 14</w:t>
      </w:r>
    </w:p>
  </w:footnote>
  <w:footnote w:id="8">
    <w:p w:rsidR="00531BE5" w:rsidRDefault="00531BE5" w:rsidP="00C97DAB">
      <w:pPr>
        <w:pStyle w:val="ac"/>
        <w:jc w:val="both"/>
      </w:pPr>
      <w:r>
        <w:rPr>
          <w:rStyle w:val="ae"/>
        </w:rPr>
        <w:footnoteRef/>
      </w:r>
      <w:r>
        <w:t xml:space="preserve"> </w:t>
      </w:r>
      <w:r w:rsidRPr="00475FA5">
        <w:rPr>
          <w:rFonts w:ascii="Liberation Sans" w:hAnsi="Liberation Sans" w:cs="Liberation Sans"/>
        </w:rPr>
        <w:t xml:space="preserve">Адаптированная основная образовательная программа дошкольного образования с тяжелыми нарушениями речи (Л.Б. </w:t>
      </w:r>
      <w:r>
        <w:rPr>
          <w:rFonts w:ascii="Liberation Sans" w:hAnsi="Liberation Sans" w:cs="Liberation Sans"/>
        </w:rPr>
        <w:t>Баряева и др.)</w:t>
      </w:r>
      <w:r w:rsidRPr="00475FA5">
        <w:rPr>
          <w:rFonts w:ascii="Liberation Sans" w:hAnsi="Liberation Sans" w:cs="Liberation Sans"/>
        </w:rPr>
        <w:t>, 2019, стр. 14 - 16</w:t>
      </w:r>
    </w:p>
    <w:p w:rsidR="00531BE5" w:rsidRDefault="00531BE5" w:rsidP="00C97DAB">
      <w:pPr>
        <w:pStyle w:val="ac"/>
        <w:jc w:val="both"/>
      </w:pPr>
    </w:p>
  </w:footnote>
  <w:footnote w:id="9">
    <w:p w:rsidR="00531BE5" w:rsidRDefault="00531BE5" w:rsidP="00C97DAB">
      <w:pPr>
        <w:pStyle w:val="ac"/>
        <w:jc w:val="both"/>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10.4</w:t>
      </w:r>
    </w:p>
  </w:footnote>
  <w:footnote w:id="10">
    <w:p w:rsidR="00531BE5" w:rsidRDefault="00531BE5" w:rsidP="00C97DAB">
      <w:pPr>
        <w:pStyle w:val="ac"/>
        <w:jc w:val="both"/>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п.10.4.3.1.</w:t>
      </w:r>
    </w:p>
  </w:footnote>
  <w:footnote w:id="11">
    <w:p w:rsidR="00531BE5" w:rsidRPr="00D4183A" w:rsidRDefault="00531BE5" w:rsidP="00C97DAB">
      <w:pPr>
        <w:pStyle w:val="ac"/>
        <w:jc w:val="both"/>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п.10.4.3.2.</w:t>
      </w:r>
    </w:p>
  </w:footnote>
  <w:footnote w:id="12">
    <w:p w:rsidR="00531BE5" w:rsidRPr="00723365" w:rsidRDefault="00531BE5" w:rsidP="00C97DAB">
      <w:pPr>
        <w:pStyle w:val="ac"/>
        <w:jc w:val="both"/>
        <w:rPr>
          <w:rFonts w:ascii="Liberation Serif" w:hAnsi="Liberation Serif" w:cs="Liberation Serif"/>
        </w:rPr>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10.4.3.3.</w:t>
      </w:r>
    </w:p>
  </w:footnote>
  <w:footnote w:id="13">
    <w:p w:rsidR="00531BE5" w:rsidRPr="00475FA5" w:rsidRDefault="00531BE5" w:rsidP="00C97DAB">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Чеменева А.А., Столмаков Т.В. Система обучения плаванию детей дошкольного возраста, стр. 50 - 72</w:t>
      </w:r>
    </w:p>
  </w:footnote>
  <w:footnote w:id="14">
    <w:p w:rsidR="00531BE5" w:rsidRPr="0044650D" w:rsidRDefault="00531BE5" w:rsidP="00C97DAB">
      <w:pPr>
        <w:pStyle w:val="ac"/>
        <w:jc w:val="both"/>
      </w:pPr>
      <w:r w:rsidRPr="00475FA5">
        <w:rPr>
          <w:rStyle w:val="ae"/>
          <w:rFonts w:ascii="Liberation Sans" w:hAnsi="Liberation Sans" w:cs="Liberation Sans"/>
        </w:rPr>
        <w:footnoteRef/>
      </w:r>
      <w:r w:rsidRPr="00475FA5">
        <w:rPr>
          <w:rFonts w:ascii="Liberation Sans" w:hAnsi="Liberation Sans" w:cs="Liberation Sans"/>
        </w:rPr>
        <w:t xml:space="preserve"> 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w:t>
      </w:r>
      <w:r>
        <w:rPr>
          <w:rFonts w:ascii="Liberation Sans" w:hAnsi="Liberation Sans" w:cs="Liberation Sans"/>
        </w:rPr>
        <w:t xml:space="preserve">, </w:t>
      </w:r>
      <w:r w:rsidRPr="00475FA5">
        <w:rPr>
          <w:rFonts w:ascii="Liberation Sans" w:hAnsi="Liberation Sans" w:cs="Liberation Sans"/>
        </w:rPr>
        <w:t>стр. 11 - 12</w:t>
      </w:r>
    </w:p>
  </w:footnote>
  <w:footnote w:id="15">
    <w:p w:rsidR="00531BE5" w:rsidRPr="00D26FBE" w:rsidRDefault="00531BE5" w:rsidP="00C97DAB">
      <w:pPr>
        <w:pStyle w:val="ac"/>
        <w:jc w:val="both"/>
        <w:rPr>
          <w:rFonts w:ascii="Liberation Sans" w:hAnsi="Liberation Sans" w:cs="Liberation Sans"/>
        </w:rPr>
      </w:pPr>
      <w:r>
        <w:rPr>
          <w:rStyle w:val="ae"/>
        </w:rPr>
        <w:footnoteRef/>
      </w:r>
      <w:r>
        <w:t xml:space="preserve"> </w:t>
      </w:r>
      <w:r w:rsidRPr="00D26FBE">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w:t>
      </w:r>
    </w:p>
  </w:footnote>
  <w:footnote w:id="16">
    <w:p w:rsidR="00531BE5" w:rsidRPr="00475FA5" w:rsidRDefault="00531BE5" w:rsidP="00C97DAB">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10.5.9</w:t>
      </w:r>
    </w:p>
  </w:footnote>
  <w:footnote w:id="17">
    <w:p w:rsidR="00531BE5" w:rsidRPr="00322CE5" w:rsidRDefault="00531BE5" w:rsidP="00C97DAB">
      <w:pPr>
        <w:pStyle w:val="ac"/>
        <w:jc w:val="both"/>
        <w:rPr>
          <w:rFonts w:ascii="Liberation Serif" w:hAnsi="Liberation Serif" w:cs="Liberation Serif"/>
        </w:rPr>
      </w:pPr>
      <w:r w:rsidRPr="00475FA5">
        <w:rPr>
          <w:rStyle w:val="ae"/>
          <w:rFonts w:ascii="Liberation Sans" w:hAnsi="Liberation Sans" w:cs="Liberation Sans"/>
        </w:rPr>
        <w:footnoteRef/>
      </w:r>
      <w:r w:rsidRPr="00475FA5">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стр. п. 10.5.11</w:t>
      </w:r>
    </w:p>
  </w:footnote>
  <w:footnote w:id="18">
    <w:p w:rsidR="00531BE5" w:rsidRDefault="00531BE5" w:rsidP="00C97DAB">
      <w:pPr>
        <w:pStyle w:val="ac"/>
        <w:jc w:val="both"/>
      </w:pPr>
      <w:r>
        <w:rPr>
          <w:rStyle w:val="ae"/>
        </w:rPr>
        <w:footnoteRef/>
      </w:r>
      <w:r>
        <w:t xml:space="preserve"> </w:t>
      </w:r>
      <w:r w:rsidRPr="0088511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w:t>
      </w:r>
      <w:r>
        <w:rPr>
          <w:rFonts w:ascii="Liberation Sans" w:hAnsi="Liberation Sans" w:cs="Liberation Sans"/>
        </w:rPr>
        <w:t>зможностями здоровья</w:t>
      </w:r>
      <w:r w:rsidRPr="0088511B">
        <w:rPr>
          <w:rFonts w:ascii="Liberation Sans" w:hAnsi="Liberation Sans" w:cs="Liberation Sans"/>
        </w:rPr>
        <w:t>, п. 11.1, 11.2</w:t>
      </w:r>
    </w:p>
  </w:footnote>
  <w:footnote w:id="19">
    <w:p w:rsidR="00531BE5" w:rsidRPr="0088511B" w:rsidRDefault="00531BE5" w:rsidP="00C97DAB">
      <w:pPr>
        <w:pStyle w:val="ac"/>
        <w:jc w:val="both"/>
        <w:rPr>
          <w:rFonts w:ascii="Liberation Sans" w:hAnsi="Liberation Sans" w:cs="Liberation Sans"/>
        </w:rPr>
      </w:pPr>
      <w:r>
        <w:rPr>
          <w:rStyle w:val="ae"/>
        </w:rPr>
        <w:footnoteRef/>
      </w:r>
      <w:r>
        <w:t xml:space="preserve"> </w:t>
      </w:r>
      <w:r w:rsidRPr="0088511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w:t>
      </w:r>
      <w:r>
        <w:rPr>
          <w:rFonts w:ascii="Liberation Sans" w:hAnsi="Liberation Sans" w:cs="Liberation Sans"/>
        </w:rPr>
        <w:t>ностями здоровья</w:t>
      </w:r>
      <w:r w:rsidRPr="0088511B">
        <w:rPr>
          <w:rFonts w:ascii="Liberation Sans" w:hAnsi="Liberation Sans" w:cs="Liberation Sans"/>
        </w:rPr>
        <w:t>, п. 32.1</w:t>
      </w:r>
    </w:p>
  </w:footnote>
  <w:footnote w:id="20">
    <w:p w:rsidR="00531BE5" w:rsidRPr="00783AFB" w:rsidRDefault="00531BE5" w:rsidP="00C97DAB">
      <w:pPr>
        <w:pStyle w:val="ac"/>
        <w:jc w:val="both"/>
        <w:rPr>
          <w:rFonts w:ascii="Liberation Sans" w:hAnsi="Liberation Sans" w:cs="Liberation Sans"/>
        </w:rPr>
      </w:pPr>
      <w:r w:rsidRPr="00EA74CF">
        <w:rPr>
          <w:rStyle w:val="ae"/>
          <w:rFonts w:ascii="Liberation Sans" w:hAnsi="Liberation Sans" w:cs="Liberation Sans"/>
        </w:rPr>
        <w:footnoteRef/>
      </w:r>
      <w:r w:rsidRPr="00EA74CF">
        <w:rPr>
          <w:rFonts w:ascii="Liberation Sans" w:hAnsi="Liberation Sans" w:cs="Liberation Sans"/>
        </w:rPr>
        <w:t xml:space="preserve"> </w:t>
      </w:r>
      <w:r w:rsidRPr="003F2D1A">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w:t>
      </w:r>
      <w:r>
        <w:rPr>
          <w:rFonts w:ascii="Liberation Sans" w:hAnsi="Liberation Sans" w:cs="Liberation Sans"/>
        </w:rPr>
        <w:t>зможностями здоровья, п. 38</w:t>
      </w:r>
    </w:p>
  </w:footnote>
  <w:footnote w:id="21">
    <w:p w:rsidR="00531BE5" w:rsidRPr="00261E47" w:rsidRDefault="00531BE5" w:rsidP="00C97DAB">
      <w:pPr>
        <w:pStyle w:val="ac"/>
        <w:jc w:val="both"/>
        <w:rPr>
          <w:rFonts w:ascii="PT Astra Serif" w:hAnsi="PT Astra Serif"/>
        </w:rPr>
      </w:pPr>
      <w:r>
        <w:rPr>
          <w:rStyle w:val="ae"/>
        </w:rPr>
        <w:footnoteRef/>
      </w:r>
      <w:r>
        <w:t xml:space="preserve"> </w:t>
      </w:r>
      <w:r w:rsidRPr="00EA74CF">
        <w:rPr>
          <w:rFonts w:ascii="Liberation Sans" w:hAnsi="Liberation Sans" w:cs="Liberation Sans"/>
        </w:rPr>
        <w:t>Адаптированная основная образовательная программа дошкольного образования детей с тяжелыми нарушениями речи/Л.Б. Баряева и др. – М.: Просвещение, 2019, стр. 224-232</w:t>
      </w:r>
    </w:p>
    <w:p w:rsidR="00531BE5" w:rsidRDefault="00531BE5" w:rsidP="00C97DAB">
      <w:pPr>
        <w:pStyle w:val="ac"/>
      </w:pPr>
    </w:p>
  </w:footnote>
  <w:footnote w:id="22">
    <w:p w:rsidR="00531BE5" w:rsidRDefault="00531BE5" w:rsidP="00C97DAB">
      <w:pPr>
        <w:pStyle w:val="ac"/>
      </w:pPr>
      <w:r>
        <w:rPr>
          <w:rStyle w:val="ae"/>
        </w:rPr>
        <w:footnoteRef/>
      </w:r>
      <w:r>
        <w:t xml:space="preserve"> </w:t>
      </w:r>
      <w:r w:rsidRPr="003E6F2D">
        <w:rPr>
          <w:rFonts w:ascii="Liberation Sans" w:hAnsi="Liberation Sans" w:cs="Liberation Sans"/>
        </w:rPr>
        <w:t>Потапова О.Е. Инклюзивные практики в детском саду. - М.: ТЦ Сфера, 2015, стр. 42 - 44</w:t>
      </w:r>
    </w:p>
  </w:footnote>
  <w:footnote w:id="23">
    <w:p w:rsidR="00531BE5" w:rsidRDefault="00531BE5" w:rsidP="00C97DAB">
      <w:pPr>
        <w:pStyle w:val="ac"/>
        <w:jc w:val="both"/>
      </w:pPr>
      <w:r>
        <w:rPr>
          <w:rStyle w:val="ae"/>
        </w:rPr>
        <w:footnoteRef/>
      </w:r>
      <w:r>
        <w:t xml:space="preserve"> </w:t>
      </w:r>
      <w:r w:rsidRPr="003B4F12">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39.3.</w:t>
      </w:r>
    </w:p>
  </w:footnote>
  <w:footnote w:id="24">
    <w:p w:rsidR="00531BE5" w:rsidRDefault="00531BE5" w:rsidP="00C97DAB">
      <w:pPr>
        <w:pStyle w:val="ac"/>
        <w:jc w:val="both"/>
      </w:pPr>
      <w:r>
        <w:rPr>
          <w:rStyle w:val="ae"/>
        </w:rPr>
        <w:footnoteRef/>
      </w:r>
      <w:r>
        <w:t xml:space="preserve"> </w:t>
      </w:r>
      <w:r w:rsidRPr="009A4BA1">
        <w:rPr>
          <w:rFonts w:ascii="Liberation Serif" w:hAnsi="Liberation Serif"/>
        </w:rPr>
        <w:t>Федеральная адаптированная образовательная программа дошкольного образования для обучающихся с ограни</w:t>
      </w:r>
      <w:r>
        <w:rPr>
          <w:rFonts w:ascii="Liberation Serif" w:hAnsi="Liberation Serif"/>
        </w:rPr>
        <w:t>ченными возможностями здоровья, п. 43</w:t>
      </w:r>
    </w:p>
  </w:footnote>
  <w:footnote w:id="25">
    <w:p w:rsidR="00531BE5" w:rsidRDefault="00531BE5" w:rsidP="00C97DAB">
      <w:pPr>
        <w:pStyle w:val="ac"/>
        <w:jc w:val="both"/>
      </w:pPr>
      <w:r>
        <w:rPr>
          <w:rStyle w:val="ae"/>
        </w:rPr>
        <w:footnoteRef/>
      </w:r>
      <w:r>
        <w:t xml:space="preserve"> </w:t>
      </w:r>
      <w:r w:rsidRPr="00475FA5">
        <w:rPr>
          <w:rFonts w:ascii="Liberation Sans" w:hAnsi="Liberation Sans" w:cs="Liberation Sans"/>
        </w:rPr>
        <w:t>Нищева Н.В., Гавришева Л.Б., Кириллова Ю.А. Парциальная образовательная программа дошкольного образования для детей раннего дошкольного возраста с расстройствами речевого и интеллектуального развития «Расти, Малыш!»</w:t>
      </w:r>
      <w:r>
        <w:rPr>
          <w:rFonts w:ascii="Liberation Sans" w:hAnsi="Liberation Sans" w:cs="Liberation Sans"/>
        </w:rPr>
        <w:t xml:space="preserve">, </w:t>
      </w:r>
      <w:r w:rsidRPr="00475FA5">
        <w:rPr>
          <w:rFonts w:ascii="Liberation Sans" w:hAnsi="Liberation Sans" w:cs="Liberation Sans"/>
        </w:rPr>
        <w:t xml:space="preserve">стр. </w:t>
      </w:r>
      <w:r>
        <w:rPr>
          <w:rFonts w:ascii="Liberation Sans" w:hAnsi="Liberation Sans" w:cs="Liberation Sans"/>
        </w:rPr>
        <w:t>93 - 101</w:t>
      </w:r>
    </w:p>
  </w:footnote>
  <w:footnote w:id="26">
    <w:p w:rsidR="00531BE5" w:rsidRDefault="00531BE5" w:rsidP="00C97DAB">
      <w:pPr>
        <w:pStyle w:val="ac"/>
        <w:ind w:firstLine="567"/>
        <w:jc w:val="both"/>
      </w:pPr>
      <w:r>
        <w:rPr>
          <w:rStyle w:val="ae"/>
        </w:rPr>
        <w:footnoteRef/>
      </w:r>
      <w:r>
        <w:t xml:space="preserve"> </w:t>
      </w:r>
      <w:r w:rsidRPr="001F6BE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49.1.1</w:t>
      </w:r>
    </w:p>
  </w:footnote>
  <w:footnote w:id="27">
    <w:p w:rsidR="00531BE5" w:rsidRDefault="00531BE5" w:rsidP="00C97DAB">
      <w:pPr>
        <w:pStyle w:val="ac"/>
        <w:ind w:firstLine="567"/>
        <w:jc w:val="both"/>
      </w:pPr>
      <w:r>
        <w:rPr>
          <w:rStyle w:val="ae"/>
        </w:rPr>
        <w:footnoteRef/>
      </w:r>
      <w:r>
        <w:t xml:space="preserve"> </w:t>
      </w:r>
      <w:r w:rsidRPr="00D00911">
        <w:rPr>
          <w:rFonts w:ascii="Liberation Serif" w:hAnsi="Liberation Serif"/>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erif" w:hAnsi="Liberation Serif"/>
        </w:rPr>
        <w:t>п. 49.1.2</w:t>
      </w:r>
    </w:p>
    <w:p w:rsidR="00531BE5" w:rsidRDefault="00531BE5" w:rsidP="00C97DAB">
      <w:pPr>
        <w:pStyle w:val="ac"/>
      </w:pPr>
    </w:p>
  </w:footnote>
  <w:footnote w:id="28">
    <w:p w:rsidR="00531BE5" w:rsidRDefault="00531BE5" w:rsidP="00C97DAB">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w:t>
      </w:r>
    </w:p>
  </w:footnote>
  <w:footnote w:id="29">
    <w:p w:rsidR="00531BE5" w:rsidRDefault="00531BE5" w:rsidP="00C97DAB">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49.1.3.1</w:t>
      </w:r>
    </w:p>
  </w:footnote>
  <w:footnote w:id="30">
    <w:p w:rsidR="00531BE5" w:rsidRDefault="00531BE5" w:rsidP="00C97DAB">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49.1.3.2.</w:t>
      </w:r>
    </w:p>
  </w:footnote>
  <w:footnote w:id="31">
    <w:p w:rsidR="00531BE5" w:rsidRPr="00CA2CCE" w:rsidRDefault="00531BE5" w:rsidP="00C97DAB">
      <w:pPr>
        <w:pStyle w:val="ac"/>
        <w:jc w:val="both"/>
        <w:rPr>
          <w:rFonts w:ascii="Liberation Sans" w:hAnsi="Liberation Sans" w:cs="Liberation Sans"/>
        </w:rPr>
      </w:pPr>
      <w:r>
        <w:rPr>
          <w:rStyle w:val="ae"/>
        </w:rPr>
        <w:footnoteRef/>
      </w:r>
      <w:r>
        <w:t xml:space="preserve"> </w:t>
      </w:r>
      <w:r w:rsidRPr="00CA2CCE">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49.1.3.4.</w:t>
      </w:r>
    </w:p>
  </w:footnote>
  <w:footnote w:id="32">
    <w:p w:rsidR="00531BE5" w:rsidRPr="00CA2CCE" w:rsidRDefault="00531BE5" w:rsidP="00C97DAB">
      <w:pPr>
        <w:pStyle w:val="ac"/>
        <w:jc w:val="both"/>
        <w:rPr>
          <w:rFonts w:ascii="Liberation Sans" w:hAnsi="Liberation Sans" w:cs="Liberation Sans"/>
        </w:rPr>
      </w:pPr>
      <w:r w:rsidRPr="00CA2CCE">
        <w:rPr>
          <w:rStyle w:val="ae"/>
          <w:rFonts w:ascii="Liberation Sans" w:hAnsi="Liberation Sans" w:cs="Liberation Sans"/>
        </w:rPr>
        <w:footnoteRef/>
      </w:r>
      <w:r w:rsidRPr="00CA2CCE">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49.1.4</w:t>
      </w:r>
    </w:p>
  </w:footnote>
  <w:footnote w:id="33">
    <w:p w:rsidR="00531BE5" w:rsidRPr="00353673" w:rsidRDefault="00531BE5" w:rsidP="00C97DAB">
      <w:pPr>
        <w:pStyle w:val="ac"/>
        <w:jc w:val="both"/>
      </w:pPr>
      <w:r w:rsidRPr="00353673">
        <w:rPr>
          <w:rStyle w:val="ae"/>
        </w:rPr>
        <w:footnoteRef/>
      </w:r>
      <w:r w:rsidRPr="00353673">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w:t>
      </w:r>
      <w:r>
        <w:rPr>
          <w:rFonts w:ascii="Liberation Sans" w:hAnsi="Liberation Sans" w:cs="Liberation Sans"/>
        </w:rPr>
        <w:t>5</w:t>
      </w:r>
    </w:p>
  </w:footnote>
  <w:footnote w:id="34">
    <w:p w:rsidR="00531BE5" w:rsidRDefault="00531BE5" w:rsidP="00C97DAB">
      <w:pPr>
        <w:pStyle w:val="ac"/>
        <w:jc w:val="both"/>
      </w:pPr>
      <w:r>
        <w:rPr>
          <w:rStyle w:val="ae"/>
        </w:rPr>
        <w:footnoteRef/>
      </w:r>
      <w:r>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w:t>
      </w:r>
      <w:r>
        <w:rPr>
          <w:rFonts w:ascii="Liberation Sans" w:hAnsi="Liberation Sans" w:cs="Liberation Sans"/>
        </w:rPr>
        <w:t>можностями здоровья, п. 49.1.6</w:t>
      </w:r>
    </w:p>
  </w:footnote>
  <w:footnote w:id="35">
    <w:p w:rsidR="00531BE5" w:rsidRPr="00773C00" w:rsidRDefault="00531BE5" w:rsidP="00C97DAB">
      <w:pPr>
        <w:pStyle w:val="ac"/>
        <w:jc w:val="both"/>
        <w:rPr>
          <w:rFonts w:ascii="Liberation Sans" w:hAnsi="Liberation Sans" w:cs="Liberation Sans"/>
        </w:rPr>
      </w:pPr>
      <w:r w:rsidRPr="00353673">
        <w:rPr>
          <w:rStyle w:val="ae"/>
        </w:rPr>
        <w:footnoteRef/>
      </w:r>
      <w:r w:rsidRPr="00353673">
        <w:t xml:space="preserve"> </w:t>
      </w:r>
      <w:r w:rsidRPr="00773C00">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w:t>
      </w:r>
      <w:r>
        <w:rPr>
          <w:rFonts w:ascii="Liberation Sans" w:hAnsi="Liberation Sans" w:cs="Liberation Sans"/>
        </w:rPr>
        <w:t>ожностями здоровья, п. 49.1.10</w:t>
      </w:r>
    </w:p>
  </w:footnote>
  <w:footnote w:id="36">
    <w:p w:rsidR="00531BE5" w:rsidRDefault="00531BE5" w:rsidP="00C97DAB">
      <w:pPr>
        <w:pStyle w:val="ac"/>
        <w:jc w:val="both"/>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w:t>
      </w:r>
    </w:p>
  </w:footnote>
  <w:footnote w:id="37">
    <w:p w:rsidR="00531BE5" w:rsidRDefault="00531BE5" w:rsidP="00C97DAB">
      <w:pPr>
        <w:pStyle w:val="ac"/>
        <w:jc w:val="both"/>
      </w:pPr>
      <w:r>
        <w:rPr>
          <w:rStyle w:val="ae"/>
        </w:rPr>
        <w:footnoteRef/>
      </w:r>
      <w:r>
        <w:t xml:space="preserve"> </w:t>
      </w:r>
      <w:r w:rsidRPr="009764E6">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49.2.7.3</w:t>
      </w:r>
    </w:p>
  </w:footnote>
  <w:footnote w:id="38">
    <w:p w:rsidR="00531BE5" w:rsidRPr="009764E6" w:rsidRDefault="00531BE5" w:rsidP="00C97DAB">
      <w:pPr>
        <w:pStyle w:val="ac"/>
        <w:jc w:val="both"/>
        <w:rPr>
          <w:rFonts w:ascii="Liberation Sans" w:hAnsi="Liberation Sans" w:cs="Liberation Sans"/>
        </w:rPr>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49.2.8.</w:t>
      </w:r>
    </w:p>
  </w:footnote>
  <w:footnote w:id="39">
    <w:p w:rsidR="00531BE5" w:rsidRPr="00845783" w:rsidRDefault="00531BE5" w:rsidP="00C97DAB">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49.3.1</w:t>
      </w:r>
    </w:p>
  </w:footnote>
  <w:footnote w:id="40">
    <w:p w:rsidR="00531BE5" w:rsidRPr="00845783" w:rsidRDefault="00531BE5" w:rsidP="00C97DAB">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49.3.2</w:t>
      </w:r>
    </w:p>
  </w:footnote>
  <w:footnote w:id="41">
    <w:p w:rsidR="00531BE5" w:rsidRDefault="00531BE5" w:rsidP="00C97DAB">
      <w:pPr>
        <w:pStyle w:val="ac"/>
        <w:jc w:val="both"/>
      </w:pPr>
      <w:r w:rsidRPr="009764E6">
        <w:rPr>
          <w:rStyle w:val="ae"/>
          <w:rFonts w:ascii="Liberation Sans" w:hAnsi="Liberation Sans" w:cs="Liberation Sans"/>
        </w:rPr>
        <w:footnoteRef/>
      </w:r>
      <w:r w:rsidRPr="009764E6">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49.3.3</w:t>
      </w:r>
    </w:p>
  </w:footnote>
  <w:footnote w:id="42">
    <w:p w:rsidR="00531BE5" w:rsidRDefault="00531BE5" w:rsidP="00C97DAB">
      <w:pPr>
        <w:pStyle w:val="ac"/>
        <w:jc w:val="both"/>
      </w:pPr>
      <w:r>
        <w:rPr>
          <w:rStyle w:val="ae"/>
        </w:rPr>
        <w:footnoteRef/>
      </w:r>
      <w:r>
        <w:t xml:space="preserve"> </w:t>
      </w:r>
      <w:r w:rsidRPr="00677857">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49.3.5</w:t>
      </w:r>
    </w:p>
  </w:footnote>
  <w:footnote w:id="43">
    <w:p w:rsidR="00531BE5" w:rsidRPr="00677857" w:rsidRDefault="00531BE5" w:rsidP="00C97DAB">
      <w:pPr>
        <w:pStyle w:val="ac"/>
        <w:jc w:val="both"/>
        <w:rPr>
          <w:rFonts w:ascii="Liberation Sans" w:hAnsi="Liberation Sans" w:cs="Liberation Sans"/>
        </w:rPr>
      </w:pPr>
      <w:r>
        <w:rPr>
          <w:rStyle w:val="ae"/>
        </w:rPr>
        <w:footnoteRef/>
      </w:r>
      <w:r>
        <w:t xml:space="preserve"> </w:t>
      </w:r>
      <w:r w:rsidRPr="00677857">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 xml:space="preserve">п. 49.4, </w:t>
      </w:r>
      <w:r w:rsidRPr="00677857">
        <w:rPr>
          <w:rFonts w:ascii="Liberation Sans" w:hAnsi="Liberation Sans" w:cs="Liberation Sans"/>
        </w:rPr>
        <w:t>49.5</w:t>
      </w:r>
    </w:p>
  </w:footnote>
  <w:footnote w:id="44">
    <w:p w:rsidR="00531BE5" w:rsidRPr="00677857" w:rsidRDefault="00531BE5" w:rsidP="00C97DAB">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49.4</w:t>
      </w:r>
    </w:p>
  </w:footnote>
  <w:footnote w:id="45">
    <w:p w:rsidR="00531BE5" w:rsidRPr="00677857" w:rsidRDefault="00531BE5" w:rsidP="00C97DAB">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w:t>
      </w:r>
      <w:r>
        <w:rPr>
          <w:rFonts w:ascii="Liberation Sans" w:hAnsi="Liberation Sans" w:cs="Liberation Sans"/>
        </w:rPr>
        <w:t xml:space="preserve">озможностями здоровья, п. 49.5 </w:t>
      </w:r>
    </w:p>
  </w:footnote>
  <w:footnote w:id="46">
    <w:p w:rsidR="00531BE5" w:rsidRDefault="00531BE5" w:rsidP="00C97DAB">
      <w:pPr>
        <w:pStyle w:val="ac"/>
        <w:jc w:val="both"/>
      </w:pPr>
      <w:r>
        <w:rPr>
          <w:rStyle w:val="ae"/>
        </w:rPr>
        <w:footnoteRef/>
      </w:r>
      <w:r>
        <w:t xml:space="preserve"> </w:t>
      </w:r>
      <w:r w:rsidRPr="00434A23">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50</w:t>
      </w:r>
    </w:p>
  </w:footnote>
  <w:footnote w:id="47">
    <w:p w:rsidR="00531BE5" w:rsidRDefault="00531BE5" w:rsidP="00C97DAB">
      <w:pPr>
        <w:pStyle w:val="ac"/>
        <w:jc w:val="both"/>
      </w:pPr>
      <w:r>
        <w:rPr>
          <w:rStyle w:val="ae"/>
        </w:rPr>
        <w:footnoteRef/>
      </w:r>
      <w:r>
        <w:t xml:space="preserve"> </w:t>
      </w:r>
      <w:r w:rsidRPr="00434A2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51.3.</w:t>
      </w:r>
    </w:p>
  </w:footnote>
  <w:footnote w:id="48">
    <w:p w:rsidR="00531BE5" w:rsidRPr="00553379" w:rsidRDefault="00531BE5" w:rsidP="00C97DAB">
      <w:pPr>
        <w:pStyle w:val="ac"/>
        <w:rPr>
          <w:rFonts w:ascii="Liberation Sans" w:hAnsi="Liberation Sans" w:cs="Liberation Sans"/>
        </w:rPr>
      </w:pPr>
      <w:r>
        <w:rPr>
          <w:rStyle w:val="ae"/>
        </w:rPr>
        <w:footnoteRef/>
      </w:r>
      <w:r>
        <w:t xml:space="preserve"> </w:t>
      </w:r>
      <w:r w:rsidRPr="00553379">
        <w:rPr>
          <w:rFonts w:ascii="Liberation Sans" w:hAnsi="Liberation Sans" w:cs="Liberation Sans"/>
        </w:rPr>
        <w:t>Адаптированная образовательная программа дошкольного образования с тяжелыми нарушениями речи/Л.Б. Баряева и другие, стр. 266 - 267</w:t>
      </w:r>
    </w:p>
  </w:footnote>
  <w:footnote w:id="49">
    <w:p w:rsidR="00531BE5" w:rsidRPr="00553379" w:rsidRDefault="00531BE5" w:rsidP="00C97DAB">
      <w:pPr>
        <w:pStyle w:val="ac"/>
        <w:jc w:val="both"/>
        <w:rPr>
          <w:rFonts w:ascii="Liberation Sans" w:hAnsi="Liberation Sans" w:cs="Liberation Sans"/>
        </w:rPr>
      </w:pPr>
      <w:r w:rsidRPr="00553379">
        <w:rPr>
          <w:rStyle w:val="ae"/>
          <w:rFonts w:ascii="Liberation Sans" w:hAnsi="Liberation Sans" w:cs="Liberation Sans"/>
        </w:rPr>
        <w:footnoteRef/>
      </w:r>
      <w:r w:rsidRPr="00553379">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w:t>
      </w:r>
      <w:r>
        <w:rPr>
          <w:rFonts w:ascii="Liberation Sans" w:hAnsi="Liberation Sans" w:cs="Liberation Sans"/>
        </w:rPr>
        <w:t xml:space="preserve"> п. 5 2.</w:t>
      </w:r>
    </w:p>
  </w:footnote>
  <w:footnote w:id="50">
    <w:p w:rsidR="00531BE5" w:rsidRPr="00553379" w:rsidRDefault="00531BE5" w:rsidP="00C97DAB">
      <w:pPr>
        <w:pStyle w:val="ac"/>
        <w:jc w:val="both"/>
        <w:rPr>
          <w:rFonts w:ascii="Liberation Sans" w:hAnsi="Liberation Sans" w:cs="Liberation Sans"/>
        </w:rPr>
      </w:pPr>
      <w:r>
        <w:rPr>
          <w:rStyle w:val="ae"/>
        </w:rPr>
        <w:footnoteRef/>
      </w:r>
      <w:r>
        <w:t xml:space="preserve"> </w:t>
      </w:r>
      <w:r w:rsidRPr="00553379">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ми возможностями здоровья, п. 53.2</w:t>
      </w:r>
    </w:p>
  </w:footnote>
  <w:footnote w:id="51">
    <w:p w:rsidR="00531BE5" w:rsidRPr="00553379" w:rsidRDefault="00531BE5" w:rsidP="00C97DAB">
      <w:pPr>
        <w:pStyle w:val="ac"/>
        <w:jc w:val="both"/>
        <w:rPr>
          <w:rFonts w:ascii="Liberation Sans" w:hAnsi="Liberation Sans" w:cs="Liberation Sans"/>
        </w:rPr>
      </w:pPr>
      <w:r w:rsidRPr="00553379">
        <w:rPr>
          <w:rStyle w:val="ae"/>
          <w:rFonts w:ascii="Liberation Sans" w:hAnsi="Liberation Sans" w:cs="Liberation Sans"/>
        </w:rPr>
        <w:footnoteRef/>
      </w:r>
      <w:r w:rsidRPr="00553379">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w:t>
      </w:r>
      <w:r>
        <w:rPr>
          <w:rFonts w:ascii="Liberation Sans" w:hAnsi="Liberation Sans" w:cs="Liberation Sans"/>
        </w:rPr>
        <w:t>ми возможностями здоровья, п. 53.3</w:t>
      </w:r>
    </w:p>
    <w:p w:rsidR="00531BE5" w:rsidRDefault="00531BE5" w:rsidP="00C97DAB">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BE5" w:rsidRDefault="00531BE5">
    <w:pPr>
      <w:pStyle w:val="a3"/>
    </w:pPr>
    <w:r>
      <w:rPr>
        <w:noProof/>
        <w:lang w:eastAsia="ru-RU"/>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15875000" cy="15843250"/>
          <wp:effectExtent l="0" t="0" r="0" b="6350"/>
          <wp:wrapNone/>
          <wp:docPr id="2113994542" name="Рисунок 2113994542" descr="fon-prirod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priroda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0" cy="158432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BE5" w:rsidRDefault="00C9046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1250pt;height:1247.5pt;z-index:-251658240;mso-position-horizontal:center;mso-position-horizontal-relative:margin;mso-position-vertical:center;mso-position-vertical-relative:margin" o:allowincell="f">
          <v:imagedata r:id="rId1" o:title="fon-priroda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0604B9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0308D0"/>
    <w:multiLevelType w:val="hybridMultilevel"/>
    <w:tmpl w:val="D8E67A9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BE45D57"/>
    <w:multiLevelType w:val="hybridMultilevel"/>
    <w:tmpl w:val="50C8A188"/>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3" w15:restartNumberingAfterBreak="0">
    <w:nsid w:val="0DA9485E"/>
    <w:multiLevelType w:val="hybridMultilevel"/>
    <w:tmpl w:val="E7ECF936"/>
    <w:lvl w:ilvl="0" w:tplc="0419000D">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4" w15:restartNumberingAfterBreak="0">
    <w:nsid w:val="0DF47B20"/>
    <w:multiLevelType w:val="multilevel"/>
    <w:tmpl w:val="8A101B36"/>
    <w:lvl w:ilvl="0">
      <w:start w:val="4"/>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EFC7E5F"/>
    <w:multiLevelType w:val="hybridMultilevel"/>
    <w:tmpl w:val="437A1752"/>
    <w:lvl w:ilvl="0" w:tplc="F2347672">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3345B19"/>
    <w:multiLevelType w:val="hybridMultilevel"/>
    <w:tmpl w:val="2CC25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0539C3"/>
    <w:multiLevelType w:val="multilevel"/>
    <w:tmpl w:val="6518D6F4"/>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50C30DC"/>
    <w:multiLevelType w:val="hybridMultilevel"/>
    <w:tmpl w:val="6602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C71A14"/>
    <w:multiLevelType w:val="hybridMultilevel"/>
    <w:tmpl w:val="571C2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40107A"/>
    <w:multiLevelType w:val="hybridMultilevel"/>
    <w:tmpl w:val="9E84C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775392"/>
    <w:multiLevelType w:val="multilevel"/>
    <w:tmpl w:val="AA04CD8C"/>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A890436"/>
    <w:multiLevelType w:val="hybridMultilevel"/>
    <w:tmpl w:val="9274123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CF6F0A"/>
    <w:multiLevelType w:val="multilevel"/>
    <w:tmpl w:val="5F1890F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BD246A9"/>
    <w:multiLevelType w:val="hybridMultilevel"/>
    <w:tmpl w:val="1E62019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EB100D9"/>
    <w:multiLevelType w:val="hybridMultilevel"/>
    <w:tmpl w:val="405804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9122F3"/>
    <w:multiLevelType w:val="hybridMultilevel"/>
    <w:tmpl w:val="4858B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EC26F9"/>
    <w:multiLevelType w:val="multilevel"/>
    <w:tmpl w:val="BA08333E"/>
    <w:lvl w:ilvl="0">
      <w:start w:val="3"/>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B834B1A"/>
    <w:multiLevelType w:val="multilevel"/>
    <w:tmpl w:val="B58A15F6"/>
    <w:lvl w:ilvl="0">
      <w:start w:val="4"/>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9" w15:restartNumberingAfterBreak="0">
    <w:nsid w:val="3DA821B0"/>
    <w:multiLevelType w:val="hybridMultilevel"/>
    <w:tmpl w:val="101ECE44"/>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0" w15:restartNumberingAfterBreak="0">
    <w:nsid w:val="409C6A2F"/>
    <w:multiLevelType w:val="hybridMultilevel"/>
    <w:tmpl w:val="157A60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4658F1"/>
    <w:multiLevelType w:val="hybridMultilevel"/>
    <w:tmpl w:val="B80C5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EE1263"/>
    <w:multiLevelType w:val="hybridMultilevel"/>
    <w:tmpl w:val="0978B0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1A5D93"/>
    <w:multiLevelType w:val="hybridMultilevel"/>
    <w:tmpl w:val="821E3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63281D"/>
    <w:multiLevelType w:val="hybridMultilevel"/>
    <w:tmpl w:val="0C2A2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253E25"/>
    <w:multiLevelType w:val="hybridMultilevel"/>
    <w:tmpl w:val="B0508B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786178"/>
    <w:multiLevelType w:val="hybridMultilevel"/>
    <w:tmpl w:val="913C4C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1433C5"/>
    <w:multiLevelType w:val="hybridMultilevel"/>
    <w:tmpl w:val="07162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4A5F5E"/>
    <w:multiLevelType w:val="multilevel"/>
    <w:tmpl w:val="D8D619D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EDA4ED6"/>
    <w:multiLevelType w:val="hybridMultilevel"/>
    <w:tmpl w:val="30381C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CE3AD4"/>
    <w:multiLevelType w:val="hybridMultilevel"/>
    <w:tmpl w:val="12B04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72371F"/>
    <w:multiLevelType w:val="multilevel"/>
    <w:tmpl w:val="79089A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2E6667E"/>
    <w:multiLevelType w:val="hybridMultilevel"/>
    <w:tmpl w:val="6B6ED6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EB5671"/>
    <w:multiLevelType w:val="multilevel"/>
    <w:tmpl w:val="86C81DF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68B06DF4"/>
    <w:multiLevelType w:val="hybridMultilevel"/>
    <w:tmpl w:val="D2E4F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AB6EA2"/>
    <w:multiLevelType w:val="hybridMultilevel"/>
    <w:tmpl w:val="1F86CAEA"/>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6" w15:restartNumberingAfterBreak="0">
    <w:nsid w:val="6B207DE8"/>
    <w:multiLevelType w:val="hybridMultilevel"/>
    <w:tmpl w:val="0A0A94B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C0E300E"/>
    <w:multiLevelType w:val="hybridMultilevel"/>
    <w:tmpl w:val="EE4EC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C754B5"/>
    <w:multiLevelType w:val="hybridMultilevel"/>
    <w:tmpl w:val="BE66CCBE"/>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7D3516"/>
    <w:multiLevelType w:val="hybridMultilevel"/>
    <w:tmpl w:val="9956F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001287E"/>
    <w:multiLevelType w:val="hybridMultilevel"/>
    <w:tmpl w:val="480C5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8D2F5B"/>
    <w:multiLevelType w:val="hybridMultilevel"/>
    <w:tmpl w:val="FA5ADA2C"/>
    <w:lvl w:ilvl="0" w:tplc="0419000D">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2" w15:restartNumberingAfterBreak="0">
    <w:nsid w:val="71104A00"/>
    <w:multiLevelType w:val="hybridMultilevel"/>
    <w:tmpl w:val="29D8C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72B1F"/>
    <w:multiLevelType w:val="hybridMultilevel"/>
    <w:tmpl w:val="22324BD2"/>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44" w15:restartNumberingAfterBreak="0">
    <w:nsid w:val="7B8C01B9"/>
    <w:multiLevelType w:val="multilevel"/>
    <w:tmpl w:val="98C66E38"/>
    <w:lvl w:ilvl="0">
      <w:start w:val="3"/>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283E41"/>
    <w:multiLevelType w:val="multilevel"/>
    <w:tmpl w:val="E7961EB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D310546"/>
    <w:multiLevelType w:val="hybridMultilevel"/>
    <w:tmpl w:val="F3582DF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1"/>
  </w:num>
  <w:num w:numId="2">
    <w:abstractNumId w:val="7"/>
  </w:num>
  <w:num w:numId="3">
    <w:abstractNumId w:val="4"/>
  </w:num>
  <w:num w:numId="4">
    <w:abstractNumId w:val="18"/>
  </w:num>
  <w:num w:numId="5">
    <w:abstractNumId w:val="20"/>
  </w:num>
  <w:num w:numId="6">
    <w:abstractNumId w:val="8"/>
  </w:num>
  <w:num w:numId="7">
    <w:abstractNumId w:val="3"/>
  </w:num>
  <w:num w:numId="8">
    <w:abstractNumId w:val="33"/>
  </w:num>
  <w:num w:numId="9">
    <w:abstractNumId w:val="46"/>
  </w:num>
  <w:num w:numId="10">
    <w:abstractNumId w:val="40"/>
  </w:num>
  <w:num w:numId="11">
    <w:abstractNumId w:val="23"/>
  </w:num>
  <w:num w:numId="12">
    <w:abstractNumId w:val="42"/>
  </w:num>
  <w:num w:numId="13">
    <w:abstractNumId w:val="0"/>
  </w:num>
  <w:num w:numId="14">
    <w:abstractNumId w:val="16"/>
  </w:num>
  <w:num w:numId="15">
    <w:abstractNumId w:val="45"/>
  </w:num>
  <w:num w:numId="16">
    <w:abstractNumId w:val="9"/>
  </w:num>
  <w:num w:numId="17">
    <w:abstractNumId w:val="36"/>
  </w:num>
  <w:num w:numId="18">
    <w:abstractNumId w:val="32"/>
  </w:num>
  <w:num w:numId="19">
    <w:abstractNumId w:val="35"/>
  </w:num>
  <w:num w:numId="20">
    <w:abstractNumId w:val="19"/>
  </w:num>
  <w:num w:numId="21">
    <w:abstractNumId w:val="11"/>
  </w:num>
  <w:num w:numId="22">
    <w:abstractNumId w:val="13"/>
  </w:num>
  <w:num w:numId="23">
    <w:abstractNumId w:val="15"/>
  </w:num>
  <w:num w:numId="24">
    <w:abstractNumId w:val="39"/>
  </w:num>
  <w:num w:numId="25">
    <w:abstractNumId w:val="21"/>
  </w:num>
  <w:num w:numId="26">
    <w:abstractNumId w:val="25"/>
  </w:num>
  <w:num w:numId="27">
    <w:abstractNumId w:val="41"/>
  </w:num>
  <w:num w:numId="28">
    <w:abstractNumId w:val="27"/>
  </w:num>
  <w:num w:numId="29">
    <w:abstractNumId w:val="34"/>
  </w:num>
  <w:num w:numId="30">
    <w:abstractNumId w:val="2"/>
  </w:num>
  <w:num w:numId="31">
    <w:abstractNumId w:val="43"/>
  </w:num>
  <w:num w:numId="32">
    <w:abstractNumId w:val="30"/>
  </w:num>
  <w:num w:numId="33">
    <w:abstractNumId w:val="12"/>
  </w:num>
  <w:num w:numId="34">
    <w:abstractNumId w:val="5"/>
  </w:num>
  <w:num w:numId="35">
    <w:abstractNumId w:val="29"/>
  </w:num>
  <w:num w:numId="36">
    <w:abstractNumId w:val="14"/>
  </w:num>
  <w:num w:numId="37">
    <w:abstractNumId w:val="28"/>
  </w:num>
  <w:num w:numId="38">
    <w:abstractNumId w:val="37"/>
  </w:num>
  <w:num w:numId="39">
    <w:abstractNumId w:val="1"/>
  </w:num>
  <w:num w:numId="40">
    <w:abstractNumId w:val="26"/>
  </w:num>
  <w:num w:numId="41">
    <w:abstractNumId w:val="6"/>
  </w:num>
  <w:num w:numId="42">
    <w:abstractNumId w:val="10"/>
  </w:num>
  <w:num w:numId="43">
    <w:abstractNumId w:val="24"/>
  </w:num>
  <w:num w:numId="44">
    <w:abstractNumId w:val="22"/>
  </w:num>
  <w:num w:numId="45">
    <w:abstractNumId w:val="17"/>
  </w:num>
  <w:num w:numId="46">
    <w:abstractNumId w:val="38"/>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005D"/>
    <w:rsid w:val="00013F04"/>
    <w:rsid w:val="00042165"/>
    <w:rsid w:val="00062736"/>
    <w:rsid w:val="00095FA3"/>
    <w:rsid w:val="000C4CB4"/>
    <w:rsid w:val="000C5104"/>
    <w:rsid w:val="000E6B2F"/>
    <w:rsid w:val="0014798A"/>
    <w:rsid w:val="0016704E"/>
    <w:rsid w:val="001A0D6F"/>
    <w:rsid w:val="001A6D08"/>
    <w:rsid w:val="001E68B6"/>
    <w:rsid w:val="001F2E30"/>
    <w:rsid w:val="00217BE5"/>
    <w:rsid w:val="00283041"/>
    <w:rsid w:val="002C0752"/>
    <w:rsid w:val="00311FCF"/>
    <w:rsid w:val="00423891"/>
    <w:rsid w:val="0044050E"/>
    <w:rsid w:val="00457695"/>
    <w:rsid w:val="0046105F"/>
    <w:rsid w:val="004704C1"/>
    <w:rsid w:val="00471AEA"/>
    <w:rsid w:val="00480E52"/>
    <w:rsid w:val="0048669A"/>
    <w:rsid w:val="00525F14"/>
    <w:rsid w:val="00531BE5"/>
    <w:rsid w:val="00580867"/>
    <w:rsid w:val="005F6ECF"/>
    <w:rsid w:val="006070FA"/>
    <w:rsid w:val="0069352C"/>
    <w:rsid w:val="006E138F"/>
    <w:rsid w:val="006E2C81"/>
    <w:rsid w:val="0071523C"/>
    <w:rsid w:val="00727868"/>
    <w:rsid w:val="00730052"/>
    <w:rsid w:val="007563CB"/>
    <w:rsid w:val="00771FBD"/>
    <w:rsid w:val="00774DEC"/>
    <w:rsid w:val="007869BC"/>
    <w:rsid w:val="0079699B"/>
    <w:rsid w:val="007B15CD"/>
    <w:rsid w:val="007C51A8"/>
    <w:rsid w:val="007F67A6"/>
    <w:rsid w:val="00811DB7"/>
    <w:rsid w:val="00897237"/>
    <w:rsid w:val="008A3C67"/>
    <w:rsid w:val="008A5E80"/>
    <w:rsid w:val="008B6A62"/>
    <w:rsid w:val="008E5976"/>
    <w:rsid w:val="008E7973"/>
    <w:rsid w:val="00900EA6"/>
    <w:rsid w:val="00991930"/>
    <w:rsid w:val="009C011F"/>
    <w:rsid w:val="009F4BE3"/>
    <w:rsid w:val="00A62A45"/>
    <w:rsid w:val="00AF5082"/>
    <w:rsid w:val="00B30664"/>
    <w:rsid w:val="00B36BDB"/>
    <w:rsid w:val="00B53235"/>
    <w:rsid w:val="00B85216"/>
    <w:rsid w:val="00BD6C06"/>
    <w:rsid w:val="00BE2668"/>
    <w:rsid w:val="00C421B9"/>
    <w:rsid w:val="00C5037C"/>
    <w:rsid w:val="00C90465"/>
    <w:rsid w:val="00C97DAB"/>
    <w:rsid w:val="00CA5E36"/>
    <w:rsid w:val="00CE0A30"/>
    <w:rsid w:val="00D36997"/>
    <w:rsid w:val="00D65F2E"/>
    <w:rsid w:val="00DA1D1B"/>
    <w:rsid w:val="00DB69BA"/>
    <w:rsid w:val="00DD16C0"/>
    <w:rsid w:val="00DE37C4"/>
    <w:rsid w:val="00E1144E"/>
    <w:rsid w:val="00E11476"/>
    <w:rsid w:val="00E478D7"/>
    <w:rsid w:val="00E52C7C"/>
    <w:rsid w:val="00E7005D"/>
    <w:rsid w:val="00E909E3"/>
    <w:rsid w:val="00EF0128"/>
    <w:rsid w:val="00F13FBD"/>
    <w:rsid w:val="00F733F3"/>
    <w:rsid w:val="00F87897"/>
    <w:rsid w:val="00F90F1D"/>
    <w:rsid w:val="00FE4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116FB"/>
  <w15:docId w15:val="{05EDA289-888A-48C6-8A4C-774A75E8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B69BA"/>
    <w:pPr>
      <w:spacing w:line="252" w:lineRule="auto"/>
    </w:pPr>
    <w:rPr>
      <w:rFonts w:ascii="Calibri" w:hAnsi="Calibri"/>
    </w:rPr>
  </w:style>
  <w:style w:type="paragraph" w:styleId="1">
    <w:name w:val="heading 1"/>
    <w:basedOn w:val="a"/>
    <w:next w:val="a"/>
    <w:link w:val="10"/>
    <w:uiPriority w:val="9"/>
    <w:qFormat/>
    <w:rsid w:val="00C97DAB"/>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0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005D"/>
    <w:rPr>
      <w:rFonts w:ascii="Calibri" w:hAnsi="Calibri"/>
    </w:rPr>
  </w:style>
  <w:style w:type="paragraph" w:styleId="a5">
    <w:name w:val="footer"/>
    <w:basedOn w:val="a"/>
    <w:link w:val="a6"/>
    <w:uiPriority w:val="99"/>
    <w:unhideWhenUsed/>
    <w:rsid w:val="00E700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005D"/>
    <w:rPr>
      <w:rFonts w:ascii="Calibri" w:hAnsi="Calibri"/>
    </w:rPr>
  </w:style>
  <w:style w:type="paragraph" w:styleId="a7">
    <w:name w:val="Balloon Text"/>
    <w:basedOn w:val="a"/>
    <w:link w:val="a8"/>
    <w:uiPriority w:val="99"/>
    <w:semiHidden/>
    <w:unhideWhenUsed/>
    <w:rsid w:val="00EF01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0128"/>
    <w:rPr>
      <w:rFonts w:ascii="Segoe UI" w:hAnsi="Segoe UI" w:cs="Segoe UI"/>
      <w:sz w:val="18"/>
      <w:szCs w:val="18"/>
    </w:rPr>
  </w:style>
  <w:style w:type="table" w:styleId="a9">
    <w:name w:val="Table Grid"/>
    <w:basedOn w:val="a1"/>
    <w:uiPriority w:val="39"/>
    <w:rsid w:val="00B3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C97DAB"/>
    <w:pPr>
      <w:spacing w:line="259" w:lineRule="auto"/>
      <w:ind w:left="720"/>
      <w:contextualSpacing/>
    </w:pPr>
    <w:rPr>
      <w:rFonts w:asciiTheme="minorHAnsi" w:eastAsiaTheme="minorHAnsi" w:hAnsiTheme="minorHAnsi"/>
    </w:rPr>
  </w:style>
  <w:style w:type="character" w:customStyle="1" w:styleId="10">
    <w:name w:val="Заголовок 1 Знак"/>
    <w:basedOn w:val="a0"/>
    <w:link w:val="1"/>
    <w:uiPriority w:val="9"/>
    <w:rsid w:val="00C97DAB"/>
    <w:rPr>
      <w:rFonts w:asciiTheme="majorHAnsi" w:eastAsiaTheme="majorEastAsia" w:hAnsiTheme="majorHAnsi" w:cstheme="majorBidi"/>
      <w:b/>
      <w:bCs/>
      <w:color w:val="2E74B5" w:themeColor="accent1" w:themeShade="BF"/>
      <w:sz w:val="28"/>
      <w:szCs w:val="28"/>
    </w:rPr>
  </w:style>
  <w:style w:type="paragraph" w:customStyle="1" w:styleId="Style19">
    <w:name w:val="Style19"/>
    <w:basedOn w:val="a"/>
    <w:uiPriority w:val="99"/>
    <w:rsid w:val="00C97DAB"/>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footnote text"/>
    <w:basedOn w:val="a"/>
    <w:link w:val="ad"/>
    <w:uiPriority w:val="99"/>
    <w:unhideWhenUsed/>
    <w:rsid w:val="00C97DAB"/>
    <w:pPr>
      <w:spacing w:after="0" w:line="240" w:lineRule="auto"/>
    </w:pPr>
    <w:rPr>
      <w:rFonts w:asciiTheme="minorHAnsi" w:eastAsiaTheme="minorHAnsi" w:hAnsiTheme="minorHAnsi"/>
      <w:sz w:val="20"/>
      <w:szCs w:val="20"/>
    </w:rPr>
  </w:style>
  <w:style w:type="character" w:customStyle="1" w:styleId="ad">
    <w:name w:val="Текст сноски Знак"/>
    <w:basedOn w:val="a0"/>
    <w:link w:val="ac"/>
    <w:uiPriority w:val="99"/>
    <w:rsid w:val="00C97DAB"/>
    <w:rPr>
      <w:rFonts w:eastAsiaTheme="minorHAnsi"/>
      <w:sz w:val="20"/>
      <w:szCs w:val="20"/>
    </w:rPr>
  </w:style>
  <w:style w:type="character" w:styleId="ae">
    <w:name w:val="footnote reference"/>
    <w:basedOn w:val="a0"/>
    <w:uiPriority w:val="99"/>
    <w:semiHidden/>
    <w:unhideWhenUsed/>
    <w:rsid w:val="00C97DAB"/>
    <w:rPr>
      <w:vertAlign w:val="superscript"/>
    </w:rPr>
  </w:style>
  <w:style w:type="paragraph" w:customStyle="1" w:styleId="Default">
    <w:name w:val="Default"/>
    <w:qFormat/>
    <w:rsid w:val="00C97DAB"/>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ab">
    <w:name w:val="Абзац списка Знак"/>
    <w:link w:val="aa"/>
    <w:uiPriority w:val="34"/>
    <w:locked/>
    <w:rsid w:val="00C97DAB"/>
    <w:rPr>
      <w:rFonts w:eastAsiaTheme="minorHAnsi"/>
    </w:rPr>
  </w:style>
  <w:style w:type="paragraph" w:customStyle="1" w:styleId="11">
    <w:name w:val="Основной текст1"/>
    <w:basedOn w:val="a"/>
    <w:rsid w:val="00C97DAB"/>
    <w:pPr>
      <w:spacing w:after="120" w:line="240" w:lineRule="auto"/>
    </w:pPr>
    <w:rPr>
      <w:rFonts w:ascii="Times New Roman" w:eastAsia="Times New Roman" w:hAnsi="Times New Roman" w:cs="Times New Roman"/>
      <w:sz w:val="20"/>
      <w:szCs w:val="20"/>
      <w:lang w:val="en-US" w:eastAsia="ru-RU" w:bidi="en-US"/>
    </w:rPr>
  </w:style>
  <w:style w:type="paragraph" w:styleId="2">
    <w:name w:val="List Bullet 2"/>
    <w:basedOn w:val="a"/>
    <w:uiPriority w:val="99"/>
    <w:unhideWhenUsed/>
    <w:rsid w:val="00C97DAB"/>
    <w:pPr>
      <w:numPr>
        <w:numId w:val="13"/>
      </w:numPr>
      <w:spacing w:after="200" w:line="276" w:lineRule="auto"/>
      <w:contextualSpacing/>
    </w:pPr>
    <w:rPr>
      <w:rFonts w:eastAsia="Times New Roman" w:cs="Times New Roman"/>
      <w:lang w:eastAsia="ru-RU"/>
    </w:rPr>
  </w:style>
  <w:style w:type="paragraph" w:customStyle="1" w:styleId="20">
    <w:name w:val="Зак 2"/>
    <w:basedOn w:val="a"/>
    <w:link w:val="21"/>
    <w:qFormat/>
    <w:rsid w:val="00C97DAB"/>
    <w:pPr>
      <w:keepNext/>
      <w:keepLines/>
      <w:spacing w:after="0" w:line="360" w:lineRule="auto"/>
      <w:jc w:val="both"/>
      <w:outlineLvl w:val="1"/>
    </w:pPr>
    <w:rPr>
      <w:rFonts w:ascii="Times New Roman Полужирный" w:eastAsiaTheme="majorEastAsia" w:hAnsi="Times New Roman Полужирный" w:cs="Times New Roman"/>
      <w:b/>
      <w:bCs/>
      <w:sz w:val="24"/>
      <w:szCs w:val="24"/>
      <w:u w:val="single"/>
    </w:rPr>
  </w:style>
  <w:style w:type="character" w:customStyle="1" w:styleId="21">
    <w:name w:val="Зак 2 Знак"/>
    <w:basedOn w:val="a0"/>
    <w:link w:val="20"/>
    <w:rsid w:val="00C97DAB"/>
    <w:rPr>
      <w:rFonts w:ascii="Times New Roman Полужирный" w:eastAsiaTheme="majorEastAsia" w:hAnsi="Times New Roman Полужирный" w:cs="Times New Roman"/>
      <w:b/>
      <w:bCs/>
      <w:sz w:val="24"/>
      <w:szCs w:val="24"/>
      <w:u w:val="single"/>
    </w:rPr>
  </w:style>
  <w:style w:type="paragraph" w:customStyle="1" w:styleId="ConsPlusNormal">
    <w:name w:val="ConsPlusNormal"/>
    <w:rsid w:val="00C97D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f">
    <w:name w:val="Основной текст_"/>
    <w:basedOn w:val="a0"/>
    <w:link w:val="22"/>
    <w:rsid w:val="00C97DAB"/>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
    <w:rsid w:val="00C97DAB"/>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0">
    <w:name w:val="Normal (Web)"/>
    <w:basedOn w:val="a"/>
    <w:uiPriority w:val="99"/>
    <w:unhideWhenUsed/>
    <w:rsid w:val="00E478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4157">
      <w:bodyDiv w:val="1"/>
      <w:marLeft w:val="0"/>
      <w:marRight w:val="0"/>
      <w:marTop w:val="0"/>
      <w:marBottom w:val="0"/>
      <w:divBdr>
        <w:top w:val="none" w:sz="0" w:space="0" w:color="auto"/>
        <w:left w:val="none" w:sz="0" w:space="0" w:color="auto"/>
        <w:bottom w:val="none" w:sz="0" w:space="0" w:color="auto"/>
        <w:right w:val="none" w:sz="0" w:space="0" w:color="auto"/>
      </w:divBdr>
    </w:div>
    <w:div w:id="208969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0405E6-4513-4611-9347-75C3685FEF51}" type="doc">
      <dgm:prSet loTypeId="urn:microsoft.com/office/officeart/2005/8/layout/radial3" loCatId="cycle" qsTypeId="urn:microsoft.com/office/officeart/2005/8/quickstyle/simple1" qsCatId="simple" csTypeId="urn:microsoft.com/office/officeart/2005/8/colors/colorful5" csCatId="colorful" phldr="1"/>
      <dgm:spPr/>
      <dgm:t>
        <a:bodyPr/>
        <a:lstStyle/>
        <a:p>
          <a:endParaRPr lang="ru-RU"/>
        </a:p>
      </dgm:t>
    </dgm:pt>
    <dgm:pt modelId="{C1259658-0B58-4D57-B3FA-55EE1FFDDFBE}">
      <dgm:prSet phldrT="[Текст]" custT="1"/>
      <dgm:spPr/>
      <dgm:t>
        <a:bodyPr/>
        <a:lstStyle/>
        <a:p>
          <a:r>
            <a:rPr lang="ru-RU" sz="1600"/>
            <a:t>Академия родителей</a:t>
          </a:r>
        </a:p>
      </dgm:t>
    </dgm:pt>
    <dgm:pt modelId="{07F0B74D-1A8A-4653-A20F-770A0FAF2D55}" type="parTrans" cxnId="{114D3E49-C34E-4D67-BC4F-6D82EB1382F8}">
      <dgm:prSet/>
      <dgm:spPr/>
      <dgm:t>
        <a:bodyPr/>
        <a:lstStyle/>
        <a:p>
          <a:endParaRPr lang="ru-RU"/>
        </a:p>
      </dgm:t>
    </dgm:pt>
    <dgm:pt modelId="{4B9E4C20-1690-4E98-A7D6-5B45BAE45C72}" type="sibTrans" cxnId="{114D3E49-C34E-4D67-BC4F-6D82EB1382F8}">
      <dgm:prSet/>
      <dgm:spPr/>
      <dgm:t>
        <a:bodyPr/>
        <a:lstStyle/>
        <a:p>
          <a:endParaRPr lang="ru-RU"/>
        </a:p>
      </dgm:t>
    </dgm:pt>
    <dgm:pt modelId="{12881B59-B545-4B62-AB3A-7DA9D7A57FEC}">
      <dgm:prSet phldrT="[Текст]" custT="1"/>
      <dgm:spPr/>
      <dgm:t>
        <a:bodyPr/>
        <a:lstStyle/>
        <a:p>
          <a:r>
            <a:rPr lang="ru-RU" sz="900"/>
            <a:t>Академия здоровья</a:t>
          </a:r>
        </a:p>
      </dgm:t>
    </dgm:pt>
    <dgm:pt modelId="{949F8287-26EA-4DC9-A3B3-C06A5ADF4F4A}" type="parTrans" cxnId="{317C4465-22A9-4B88-87C0-E6EB9B278F49}">
      <dgm:prSet/>
      <dgm:spPr/>
      <dgm:t>
        <a:bodyPr/>
        <a:lstStyle/>
        <a:p>
          <a:endParaRPr lang="ru-RU"/>
        </a:p>
      </dgm:t>
    </dgm:pt>
    <dgm:pt modelId="{8482A198-ED8A-4E6B-8205-4AD10E4B9056}" type="sibTrans" cxnId="{317C4465-22A9-4B88-87C0-E6EB9B278F49}">
      <dgm:prSet/>
      <dgm:spPr/>
      <dgm:t>
        <a:bodyPr/>
        <a:lstStyle/>
        <a:p>
          <a:endParaRPr lang="ru-RU"/>
        </a:p>
      </dgm:t>
    </dgm:pt>
    <dgm:pt modelId="{9C5552F1-E642-4189-99C3-9F4890A83A41}">
      <dgm:prSet phldrT="[Текст]" custT="1"/>
      <dgm:spPr/>
      <dgm:t>
        <a:bodyPr/>
        <a:lstStyle/>
        <a:p>
          <a:r>
            <a:rPr lang="ru-RU" sz="900"/>
            <a:t>Академия "Веселый речевичок"</a:t>
          </a:r>
        </a:p>
      </dgm:t>
    </dgm:pt>
    <dgm:pt modelId="{D4BD549F-1B28-49D3-8A1A-476EB96A18B1}" type="parTrans" cxnId="{A31BF8E2-7295-43E6-8186-A517E49221BC}">
      <dgm:prSet/>
      <dgm:spPr/>
      <dgm:t>
        <a:bodyPr/>
        <a:lstStyle/>
        <a:p>
          <a:endParaRPr lang="ru-RU"/>
        </a:p>
      </dgm:t>
    </dgm:pt>
    <dgm:pt modelId="{2D17CB93-267D-4F84-8BBD-1415D768E7CD}" type="sibTrans" cxnId="{A31BF8E2-7295-43E6-8186-A517E49221BC}">
      <dgm:prSet/>
      <dgm:spPr/>
      <dgm:t>
        <a:bodyPr/>
        <a:lstStyle/>
        <a:p>
          <a:endParaRPr lang="ru-RU"/>
        </a:p>
      </dgm:t>
    </dgm:pt>
    <dgm:pt modelId="{4C0DA515-4908-42AB-9402-9870DCDE6DEB}">
      <dgm:prSet phldrT="[Текст]" custT="1"/>
      <dgm:spPr/>
      <dgm:t>
        <a:bodyPr/>
        <a:lstStyle/>
        <a:p>
          <a:r>
            <a:rPr lang="ru-RU" sz="900"/>
            <a:t>Психологическая академия "7+Я</a:t>
          </a:r>
        </a:p>
      </dgm:t>
    </dgm:pt>
    <dgm:pt modelId="{C5C9028A-F82F-40BE-AC15-1D685D1C5391}" type="parTrans" cxnId="{C0CA3808-E0BA-4FF7-B4EB-B59D930AC063}">
      <dgm:prSet/>
      <dgm:spPr/>
      <dgm:t>
        <a:bodyPr/>
        <a:lstStyle/>
        <a:p>
          <a:endParaRPr lang="ru-RU"/>
        </a:p>
      </dgm:t>
    </dgm:pt>
    <dgm:pt modelId="{8DE7F83B-2A5E-4D59-B982-ABAC4A9095F8}" type="sibTrans" cxnId="{C0CA3808-E0BA-4FF7-B4EB-B59D930AC063}">
      <dgm:prSet/>
      <dgm:spPr/>
      <dgm:t>
        <a:bodyPr/>
        <a:lstStyle/>
        <a:p>
          <a:endParaRPr lang="ru-RU"/>
        </a:p>
      </dgm:t>
    </dgm:pt>
    <dgm:pt modelId="{5719A74E-9A0C-4A98-B0AF-322B4CB82620}">
      <dgm:prSet phldrT="[Текст]" custT="1"/>
      <dgm:spPr/>
      <dgm:t>
        <a:bodyPr/>
        <a:lstStyle/>
        <a:p>
          <a:r>
            <a:rPr lang="ru-RU" sz="900"/>
            <a:t>Академия творчества</a:t>
          </a:r>
        </a:p>
      </dgm:t>
    </dgm:pt>
    <dgm:pt modelId="{35A724A1-4BA5-4613-B01F-BC7F076CDB6E}" type="parTrans" cxnId="{17FB66F9-941A-4805-B5EF-EAE603C9BAF9}">
      <dgm:prSet/>
      <dgm:spPr/>
      <dgm:t>
        <a:bodyPr/>
        <a:lstStyle/>
        <a:p>
          <a:endParaRPr lang="ru-RU"/>
        </a:p>
      </dgm:t>
    </dgm:pt>
    <dgm:pt modelId="{FA95B89E-8ADB-4158-BF5C-8CEF5A6BA92C}" type="sibTrans" cxnId="{17FB66F9-941A-4805-B5EF-EAE603C9BAF9}">
      <dgm:prSet/>
      <dgm:spPr/>
      <dgm:t>
        <a:bodyPr/>
        <a:lstStyle/>
        <a:p>
          <a:endParaRPr lang="ru-RU"/>
        </a:p>
      </dgm:t>
    </dgm:pt>
    <dgm:pt modelId="{B9A8BE71-AEEB-4DB7-8F08-BB3749E35505}">
      <dgm:prSet phldrT="[Текст]" custT="1"/>
      <dgm:spPr/>
      <dgm:t>
        <a:bodyPr/>
        <a:lstStyle/>
        <a:p>
          <a:r>
            <a:rPr lang="ru-RU" sz="900"/>
            <a:t>Академия "Контакт"</a:t>
          </a:r>
        </a:p>
      </dgm:t>
    </dgm:pt>
    <dgm:pt modelId="{C72FF970-7FC0-456C-90C6-142F664E1A71}" type="parTrans" cxnId="{DC0152E5-31F0-4146-B428-337E3A796EE8}">
      <dgm:prSet/>
      <dgm:spPr/>
      <dgm:t>
        <a:bodyPr/>
        <a:lstStyle/>
        <a:p>
          <a:endParaRPr lang="ru-RU"/>
        </a:p>
      </dgm:t>
    </dgm:pt>
    <dgm:pt modelId="{CA60B209-C34C-46E0-96A2-5D7CEE36E5F0}" type="sibTrans" cxnId="{DC0152E5-31F0-4146-B428-337E3A796EE8}">
      <dgm:prSet/>
      <dgm:spPr/>
      <dgm:t>
        <a:bodyPr/>
        <a:lstStyle/>
        <a:p>
          <a:endParaRPr lang="ru-RU"/>
        </a:p>
      </dgm:t>
    </dgm:pt>
    <dgm:pt modelId="{C31E1309-2D31-4EEF-9936-F40879792131}">
      <dgm:prSet phldrT="[Текст]" custT="1"/>
      <dgm:spPr/>
      <dgm:t>
        <a:bodyPr/>
        <a:lstStyle/>
        <a:p>
          <a:r>
            <a:rPr lang="ru-RU" sz="900"/>
            <a:t>Академия маленьких почемучек"</a:t>
          </a:r>
        </a:p>
      </dgm:t>
    </dgm:pt>
    <dgm:pt modelId="{1F4F9FB8-DFE2-418C-877E-EE292F68C857}" type="parTrans" cxnId="{5836ED61-AFBA-4EA5-80A0-EBC308A4AEE7}">
      <dgm:prSet/>
      <dgm:spPr/>
      <dgm:t>
        <a:bodyPr/>
        <a:lstStyle/>
        <a:p>
          <a:endParaRPr lang="ru-RU"/>
        </a:p>
      </dgm:t>
    </dgm:pt>
    <dgm:pt modelId="{D02D7AE4-7E2C-414E-A755-25B5423ABA92}" type="sibTrans" cxnId="{5836ED61-AFBA-4EA5-80A0-EBC308A4AEE7}">
      <dgm:prSet/>
      <dgm:spPr/>
      <dgm:t>
        <a:bodyPr/>
        <a:lstStyle/>
        <a:p>
          <a:endParaRPr lang="ru-RU"/>
        </a:p>
      </dgm:t>
    </dgm:pt>
    <dgm:pt modelId="{1A3C870A-4210-472E-BB31-CCC27211D9E7}">
      <dgm:prSet phldrT="[Текст]" custT="1"/>
      <dgm:spPr/>
      <dgm:t>
        <a:bodyPr/>
        <a:lstStyle/>
        <a:p>
          <a:r>
            <a:rPr lang="ru-RU" sz="900"/>
            <a:t>Академия "Корабль удачи"</a:t>
          </a:r>
        </a:p>
      </dgm:t>
    </dgm:pt>
    <dgm:pt modelId="{263F60F6-5BAC-4133-9775-3CC8803973F8}" type="parTrans" cxnId="{CE93BBCF-899B-464D-8B44-5F5010060196}">
      <dgm:prSet/>
      <dgm:spPr/>
      <dgm:t>
        <a:bodyPr/>
        <a:lstStyle/>
        <a:p>
          <a:endParaRPr lang="ru-RU"/>
        </a:p>
      </dgm:t>
    </dgm:pt>
    <dgm:pt modelId="{478BC238-94E6-4751-9E35-3AA2B0C3A6ED}" type="sibTrans" cxnId="{CE93BBCF-899B-464D-8B44-5F5010060196}">
      <dgm:prSet/>
      <dgm:spPr/>
      <dgm:t>
        <a:bodyPr/>
        <a:lstStyle/>
        <a:p>
          <a:endParaRPr lang="ru-RU"/>
        </a:p>
      </dgm:t>
    </dgm:pt>
    <dgm:pt modelId="{F3548157-52A4-437A-A1BC-5253F500867F}">
      <dgm:prSet phldrT="[Текст]" custT="1"/>
      <dgm:spPr/>
      <dgm:t>
        <a:bodyPr/>
        <a:lstStyle/>
        <a:p>
          <a:r>
            <a:rPr lang="ru-RU" sz="900"/>
            <a:t>Академия "Мы вместе"</a:t>
          </a:r>
        </a:p>
      </dgm:t>
    </dgm:pt>
    <dgm:pt modelId="{45C14859-47F1-40A8-BC32-80BC136EFE98}" type="parTrans" cxnId="{9BA5FA73-A0E9-4B7F-8F07-D7B8CFD78B92}">
      <dgm:prSet/>
      <dgm:spPr/>
      <dgm:t>
        <a:bodyPr/>
        <a:lstStyle/>
        <a:p>
          <a:endParaRPr lang="ru-RU"/>
        </a:p>
      </dgm:t>
    </dgm:pt>
    <dgm:pt modelId="{6E1AD725-6FEC-4343-BC3B-A5E69DEBD9A6}" type="sibTrans" cxnId="{9BA5FA73-A0E9-4B7F-8F07-D7B8CFD78B92}">
      <dgm:prSet/>
      <dgm:spPr/>
      <dgm:t>
        <a:bodyPr/>
        <a:lstStyle/>
        <a:p>
          <a:endParaRPr lang="ru-RU"/>
        </a:p>
      </dgm:t>
    </dgm:pt>
    <dgm:pt modelId="{9612B0B3-08FB-47BC-A8FB-EF82A5DDC1F3}" type="pres">
      <dgm:prSet presAssocID="{630405E6-4513-4611-9347-75C3685FEF51}" presName="composite" presStyleCnt="0">
        <dgm:presLayoutVars>
          <dgm:chMax val="1"/>
          <dgm:dir/>
          <dgm:resizeHandles val="exact"/>
        </dgm:presLayoutVars>
      </dgm:prSet>
      <dgm:spPr/>
    </dgm:pt>
    <dgm:pt modelId="{CE58636B-A97D-4B2B-9B2C-04BF551F014E}" type="pres">
      <dgm:prSet presAssocID="{630405E6-4513-4611-9347-75C3685FEF51}" presName="radial" presStyleCnt="0">
        <dgm:presLayoutVars>
          <dgm:animLvl val="ctr"/>
        </dgm:presLayoutVars>
      </dgm:prSet>
      <dgm:spPr/>
    </dgm:pt>
    <dgm:pt modelId="{F878306D-0705-4A98-9459-EA18190E0054}" type="pres">
      <dgm:prSet presAssocID="{C1259658-0B58-4D57-B3FA-55EE1FFDDFBE}" presName="centerShape" presStyleLbl="vennNode1" presStyleIdx="0" presStyleCnt="9"/>
      <dgm:spPr/>
    </dgm:pt>
    <dgm:pt modelId="{D16A17FE-54AE-4849-9762-D28663F67A6D}" type="pres">
      <dgm:prSet presAssocID="{12881B59-B545-4B62-AB3A-7DA9D7A57FEC}" presName="node" presStyleLbl="vennNode1" presStyleIdx="1" presStyleCnt="9">
        <dgm:presLayoutVars>
          <dgm:bulletEnabled val="1"/>
        </dgm:presLayoutVars>
      </dgm:prSet>
      <dgm:spPr/>
    </dgm:pt>
    <dgm:pt modelId="{C2164729-FDF2-4E24-B3AD-1C05E17B7622}" type="pres">
      <dgm:prSet presAssocID="{9C5552F1-E642-4189-99C3-9F4890A83A41}" presName="node" presStyleLbl="vennNode1" presStyleIdx="2" presStyleCnt="9">
        <dgm:presLayoutVars>
          <dgm:bulletEnabled val="1"/>
        </dgm:presLayoutVars>
      </dgm:prSet>
      <dgm:spPr/>
    </dgm:pt>
    <dgm:pt modelId="{4959F6E0-30E3-4507-BAEE-D879F45DD67D}" type="pres">
      <dgm:prSet presAssocID="{4C0DA515-4908-42AB-9402-9870DCDE6DEB}" presName="node" presStyleLbl="vennNode1" presStyleIdx="3" presStyleCnt="9">
        <dgm:presLayoutVars>
          <dgm:bulletEnabled val="1"/>
        </dgm:presLayoutVars>
      </dgm:prSet>
      <dgm:spPr/>
    </dgm:pt>
    <dgm:pt modelId="{5FBCAC7E-C082-4E41-9012-460D20C8474C}" type="pres">
      <dgm:prSet presAssocID="{5719A74E-9A0C-4A98-B0AF-322B4CB82620}" presName="node" presStyleLbl="vennNode1" presStyleIdx="4" presStyleCnt="9">
        <dgm:presLayoutVars>
          <dgm:bulletEnabled val="1"/>
        </dgm:presLayoutVars>
      </dgm:prSet>
      <dgm:spPr/>
    </dgm:pt>
    <dgm:pt modelId="{9C8EF3B2-3799-44ED-A07E-EF86F2E9176A}" type="pres">
      <dgm:prSet presAssocID="{B9A8BE71-AEEB-4DB7-8F08-BB3749E35505}" presName="node" presStyleLbl="vennNode1" presStyleIdx="5" presStyleCnt="9">
        <dgm:presLayoutVars>
          <dgm:bulletEnabled val="1"/>
        </dgm:presLayoutVars>
      </dgm:prSet>
      <dgm:spPr/>
    </dgm:pt>
    <dgm:pt modelId="{A479A330-012D-4B02-941A-B2DE32714F6C}" type="pres">
      <dgm:prSet presAssocID="{C31E1309-2D31-4EEF-9936-F40879792131}" presName="node" presStyleLbl="vennNode1" presStyleIdx="6" presStyleCnt="9">
        <dgm:presLayoutVars>
          <dgm:bulletEnabled val="1"/>
        </dgm:presLayoutVars>
      </dgm:prSet>
      <dgm:spPr/>
    </dgm:pt>
    <dgm:pt modelId="{E69D80FE-E10F-4353-8B40-0FB659C22803}" type="pres">
      <dgm:prSet presAssocID="{1A3C870A-4210-472E-BB31-CCC27211D9E7}" presName="node" presStyleLbl="vennNode1" presStyleIdx="7" presStyleCnt="9">
        <dgm:presLayoutVars>
          <dgm:bulletEnabled val="1"/>
        </dgm:presLayoutVars>
      </dgm:prSet>
      <dgm:spPr/>
    </dgm:pt>
    <dgm:pt modelId="{0DC18E39-84FB-4E22-B21F-30AFEAF28ED5}" type="pres">
      <dgm:prSet presAssocID="{F3548157-52A4-437A-A1BC-5253F500867F}" presName="node" presStyleLbl="vennNode1" presStyleIdx="8" presStyleCnt="9">
        <dgm:presLayoutVars>
          <dgm:bulletEnabled val="1"/>
        </dgm:presLayoutVars>
      </dgm:prSet>
      <dgm:spPr/>
    </dgm:pt>
  </dgm:ptLst>
  <dgm:cxnLst>
    <dgm:cxn modelId="{C0CA3808-E0BA-4FF7-B4EB-B59D930AC063}" srcId="{C1259658-0B58-4D57-B3FA-55EE1FFDDFBE}" destId="{4C0DA515-4908-42AB-9402-9870DCDE6DEB}" srcOrd="2" destOrd="0" parTransId="{C5C9028A-F82F-40BE-AC15-1D685D1C5391}" sibTransId="{8DE7F83B-2A5E-4D59-B982-ABAC4A9095F8}"/>
    <dgm:cxn modelId="{A4789733-CE7A-45B4-9234-20BEF797D13F}" type="presOf" srcId="{9C5552F1-E642-4189-99C3-9F4890A83A41}" destId="{C2164729-FDF2-4E24-B3AD-1C05E17B7622}" srcOrd="0" destOrd="0" presId="urn:microsoft.com/office/officeart/2005/8/layout/radial3"/>
    <dgm:cxn modelId="{07DE215D-2319-4866-A6BB-3423927AD8A9}" type="presOf" srcId="{4C0DA515-4908-42AB-9402-9870DCDE6DEB}" destId="{4959F6E0-30E3-4507-BAEE-D879F45DD67D}" srcOrd="0" destOrd="0" presId="urn:microsoft.com/office/officeart/2005/8/layout/radial3"/>
    <dgm:cxn modelId="{5836ED61-AFBA-4EA5-80A0-EBC308A4AEE7}" srcId="{C1259658-0B58-4D57-B3FA-55EE1FFDDFBE}" destId="{C31E1309-2D31-4EEF-9936-F40879792131}" srcOrd="5" destOrd="0" parTransId="{1F4F9FB8-DFE2-418C-877E-EE292F68C857}" sibTransId="{D02D7AE4-7E2C-414E-A755-25B5423ABA92}"/>
    <dgm:cxn modelId="{317C4465-22A9-4B88-87C0-E6EB9B278F49}" srcId="{C1259658-0B58-4D57-B3FA-55EE1FFDDFBE}" destId="{12881B59-B545-4B62-AB3A-7DA9D7A57FEC}" srcOrd="0" destOrd="0" parTransId="{949F8287-26EA-4DC9-A3B3-C06A5ADF4F4A}" sibTransId="{8482A198-ED8A-4E6B-8205-4AD10E4B9056}"/>
    <dgm:cxn modelId="{114D3E49-C34E-4D67-BC4F-6D82EB1382F8}" srcId="{630405E6-4513-4611-9347-75C3685FEF51}" destId="{C1259658-0B58-4D57-B3FA-55EE1FFDDFBE}" srcOrd="0" destOrd="0" parTransId="{07F0B74D-1A8A-4653-A20F-770A0FAF2D55}" sibTransId="{4B9E4C20-1690-4E98-A7D6-5B45BAE45C72}"/>
    <dgm:cxn modelId="{4E98CA49-6FBC-4D05-B97A-FE50D080B961}" type="presOf" srcId="{B9A8BE71-AEEB-4DB7-8F08-BB3749E35505}" destId="{9C8EF3B2-3799-44ED-A07E-EF86F2E9176A}" srcOrd="0" destOrd="0" presId="urn:microsoft.com/office/officeart/2005/8/layout/radial3"/>
    <dgm:cxn modelId="{9BA5FA73-A0E9-4B7F-8F07-D7B8CFD78B92}" srcId="{C1259658-0B58-4D57-B3FA-55EE1FFDDFBE}" destId="{F3548157-52A4-437A-A1BC-5253F500867F}" srcOrd="7" destOrd="0" parTransId="{45C14859-47F1-40A8-BC32-80BC136EFE98}" sibTransId="{6E1AD725-6FEC-4343-BC3B-A5E69DEBD9A6}"/>
    <dgm:cxn modelId="{BB62699E-339A-44D6-B361-8E715DA2FA00}" type="presOf" srcId="{C1259658-0B58-4D57-B3FA-55EE1FFDDFBE}" destId="{F878306D-0705-4A98-9459-EA18190E0054}" srcOrd="0" destOrd="0" presId="urn:microsoft.com/office/officeart/2005/8/layout/radial3"/>
    <dgm:cxn modelId="{DCBE00AC-5432-4218-BA96-FFDF319FF82F}" type="presOf" srcId="{12881B59-B545-4B62-AB3A-7DA9D7A57FEC}" destId="{D16A17FE-54AE-4849-9762-D28663F67A6D}" srcOrd="0" destOrd="0" presId="urn:microsoft.com/office/officeart/2005/8/layout/radial3"/>
    <dgm:cxn modelId="{2AB452AD-D6DB-4509-9996-49710AB67402}" type="presOf" srcId="{1A3C870A-4210-472E-BB31-CCC27211D9E7}" destId="{E69D80FE-E10F-4353-8B40-0FB659C22803}" srcOrd="0" destOrd="0" presId="urn:microsoft.com/office/officeart/2005/8/layout/radial3"/>
    <dgm:cxn modelId="{9472B3B2-561C-4A8C-87FE-23D23F1458F2}" type="presOf" srcId="{5719A74E-9A0C-4A98-B0AF-322B4CB82620}" destId="{5FBCAC7E-C082-4E41-9012-460D20C8474C}" srcOrd="0" destOrd="0" presId="urn:microsoft.com/office/officeart/2005/8/layout/radial3"/>
    <dgm:cxn modelId="{71797FB9-6665-46A5-A0D5-B7254492D35E}" type="presOf" srcId="{C31E1309-2D31-4EEF-9936-F40879792131}" destId="{A479A330-012D-4B02-941A-B2DE32714F6C}" srcOrd="0" destOrd="0" presId="urn:microsoft.com/office/officeart/2005/8/layout/radial3"/>
    <dgm:cxn modelId="{CE93BBCF-899B-464D-8B44-5F5010060196}" srcId="{C1259658-0B58-4D57-B3FA-55EE1FFDDFBE}" destId="{1A3C870A-4210-472E-BB31-CCC27211D9E7}" srcOrd="6" destOrd="0" parTransId="{263F60F6-5BAC-4133-9775-3CC8803973F8}" sibTransId="{478BC238-94E6-4751-9E35-3AA2B0C3A6ED}"/>
    <dgm:cxn modelId="{28C5CED9-FF67-4979-9DC1-BAA65208F1D8}" type="presOf" srcId="{F3548157-52A4-437A-A1BC-5253F500867F}" destId="{0DC18E39-84FB-4E22-B21F-30AFEAF28ED5}" srcOrd="0" destOrd="0" presId="urn:microsoft.com/office/officeart/2005/8/layout/radial3"/>
    <dgm:cxn modelId="{CB2F65E1-EF11-4F77-B4A2-48F51553E702}" type="presOf" srcId="{630405E6-4513-4611-9347-75C3685FEF51}" destId="{9612B0B3-08FB-47BC-A8FB-EF82A5DDC1F3}" srcOrd="0" destOrd="0" presId="urn:microsoft.com/office/officeart/2005/8/layout/radial3"/>
    <dgm:cxn modelId="{A31BF8E2-7295-43E6-8186-A517E49221BC}" srcId="{C1259658-0B58-4D57-B3FA-55EE1FFDDFBE}" destId="{9C5552F1-E642-4189-99C3-9F4890A83A41}" srcOrd="1" destOrd="0" parTransId="{D4BD549F-1B28-49D3-8A1A-476EB96A18B1}" sibTransId="{2D17CB93-267D-4F84-8BBD-1415D768E7CD}"/>
    <dgm:cxn modelId="{DC0152E5-31F0-4146-B428-337E3A796EE8}" srcId="{C1259658-0B58-4D57-B3FA-55EE1FFDDFBE}" destId="{B9A8BE71-AEEB-4DB7-8F08-BB3749E35505}" srcOrd="4" destOrd="0" parTransId="{C72FF970-7FC0-456C-90C6-142F664E1A71}" sibTransId="{CA60B209-C34C-46E0-96A2-5D7CEE36E5F0}"/>
    <dgm:cxn modelId="{17FB66F9-941A-4805-B5EF-EAE603C9BAF9}" srcId="{C1259658-0B58-4D57-B3FA-55EE1FFDDFBE}" destId="{5719A74E-9A0C-4A98-B0AF-322B4CB82620}" srcOrd="3" destOrd="0" parTransId="{35A724A1-4BA5-4613-B01F-BC7F076CDB6E}" sibTransId="{FA95B89E-8ADB-4158-BF5C-8CEF5A6BA92C}"/>
    <dgm:cxn modelId="{5FEB3570-39C7-4B39-8EC7-855FD7A55C32}" type="presParOf" srcId="{9612B0B3-08FB-47BC-A8FB-EF82A5DDC1F3}" destId="{CE58636B-A97D-4B2B-9B2C-04BF551F014E}" srcOrd="0" destOrd="0" presId="urn:microsoft.com/office/officeart/2005/8/layout/radial3"/>
    <dgm:cxn modelId="{1A826A30-BF2D-487A-BA2F-F00DCC84BEAE}" type="presParOf" srcId="{CE58636B-A97D-4B2B-9B2C-04BF551F014E}" destId="{F878306D-0705-4A98-9459-EA18190E0054}" srcOrd="0" destOrd="0" presId="urn:microsoft.com/office/officeart/2005/8/layout/radial3"/>
    <dgm:cxn modelId="{C68720E5-9C5E-4AF7-AAC6-8B156A3016CC}" type="presParOf" srcId="{CE58636B-A97D-4B2B-9B2C-04BF551F014E}" destId="{D16A17FE-54AE-4849-9762-D28663F67A6D}" srcOrd="1" destOrd="0" presId="urn:microsoft.com/office/officeart/2005/8/layout/radial3"/>
    <dgm:cxn modelId="{2AAF24EC-47F4-4CD7-8676-59A015CEC8D3}" type="presParOf" srcId="{CE58636B-A97D-4B2B-9B2C-04BF551F014E}" destId="{C2164729-FDF2-4E24-B3AD-1C05E17B7622}" srcOrd="2" destOrd="0" presId="urn:microsoft.com/office/officeart/2005/8/layout/radial3"/>
    <dgm:cxn modelId="{9017674A-401E-45A0-AD29-16816AB7E38B}" type="presParOf" srcId="{CE58636B-A97D-4B2B-9B2C-04BF551F014E}" destId="{4959F6E0-30E3-4507-BAEE-D879F45DD67D}" srcOrd="3" destOrd="0" presId="urn:microsoft.com/office/officeart/2005/8/layout/radial3"/>
    <dgm:cxn modelId="{F34541C5-88CB-4B1C-A7DF-D1C5CA5F9F11}" type="presParOf" srcId="{CE58636B-A97D-4B2B-9B2C-04BF551F014E}" destId="{5FBCAC7E-C082-4E41-9012-460D20C8474C}" srcOrd="4" destOrd="0" presId="urn:microsoft.com/office/officeart/2005/8/layout/radial3"/>
    <dgm:cxn modelId="{64E45D8B-EAD1-446D-B9A4-3F2129F3C5FA}" type="presParOf" srcId="{CE58636B-A97D-4B2B-9B2C-04BF551F014E}" destId="{9C8EF3B2-3799-44ED-A07E-EF86F2E9176A}" srcOrd="5" destOrd="0" presId="urn:microsoft.com/office/officeart/2005/8/layout/radial3"/>
    <dgm:cxn modelId="{0C0D69A8-275D-495A-8C34-CE99AC8D3854}" type="presParOf" srcId="{CE58636B-A97D-4B2B-9B2C-04BF551F014E}" destId="{A479A330-012D-4B02-941A-B2DE32714F6C}" srcOrd="6" destOrd="0" presId="urn:microsoft.com/office/officeart/2005/8/layout/radial3"/>
    <dgm:cxn modelId="{061EDBC9-9880-401E-8051-59345666316B}" type="presParOf" srcId="{CE58636B-A97D-4B2B-9B2C-04BF551F014E}" destId="{E69D80FE-E10F-4353-8B40-0FB659C22803}" srcOrd="7" destOrd="0" presId="urn:microsoft.com/office/officeart/2005/8/layout/radial3"/>
    <dgm:cxn modelId="{14CE8BC1-1AEC-4B9B-B42E-4CC4046A9BB4}" type="presParOf" srcId="{CE58636B-A97D-4B2B-9B2C-04BF551F014E}" destId="{0DC18E39-84FB-4E22-B21F-30AFEAF28ED5}" srcOrd="8"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3C0EAD-45E0-4B7F-9D6D-A2BC62ED9BF4}"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F0E66AAB-5414-4BF8-81A4-BE417CF2DCD5}">
      <dgm:prSet phldrT="[Текст]" custT="1"/>
      <dgm:spPr/>
      <dgm:t>
        <a:bodyPr/>
        <a:lstStyle/>
        <a:p>
          <a:r>
            <a:rPr lang="ru-RU" sz="1200">
              <a:solidFill>
                <a:srgbClr val="002060"/>
              </a:solidFill>
              <a:latin typeface="+mj-lt"/>
            </a:rPr>
            <a:t>Центр науки</a:t>
          </a:r>
        </a:p>
      </dgm:t>
    </dgm:pt>
    <dgm:pt modelId="{B95E479A-4833-4BDD-BD0C-9D82733D0039}" type="parTrans" cxnId="{4C903CCF-C32A-42CC-A2A3-418495A75E77}">
      <dgm:prSet/>
      <dgm:spPr/>
      <dgm:t>
        <a:bodyPr/>
        <a:lstStyle/>
        <a:p>
          <a:endParaRPr lang="ru-RU"/>
        </a:p>
      </dgm:t>
    </dgm:pt>
    <dgm:pt modelId="{316FC7D6-9DCC-4606-B1A5-76EB72F29F09}" type="sibTrans" cxnId="{4C903CCF-C32A-42CC-A2A3-418495A75E77}">
      <dgm:prSet/>
      <dgm:spPr/>
      <dgm:t>
        <a:bodyPr/>
        <a:lstStyle/>
        <a:p>
          <a:endParaRPr lang="ru-RU"/>
        </a:p>
      </dgm:t>
    </dgm:pt>
    <dgm:pt modelId="{1B98F352-7114-4B6A-B1E5-109538819179}">
      <dgm:prSet phldrT="[Текст]" custT="1"/>
      <dgm:spPr/>
      <dgm:t>
        <a:bodyPr/>
        <a:lstStyle/>
        <a:p>
          <a:r>
            <a:rPr lang="ru-RU" sz="1200">
              <a:solidFill>
                <a:srgbClr val="002060"/>
              </a:solidFill>
              <a:latin typeface="+mj-lt"/>
            </a:rPr>
            <a:t>Центр творчества</a:t>
          </a:r>
        </a:p>
      </dgm:t>
    </dgm:pt>
    <dgm:pt modelId="{39016605-DB29-4741-80EA-4845B7653FC7}" type="parTrans" cxnId="{44A640C3-393B-43A2-A176-745F1B4BE13C}">
      <dgm:prSet/>
      <dgm:spPr/>
      <dgm:t>
        <a:bodyPr/>
        <a:lstStyle/>
        <a:p>
          <a:endParaRPr lang="ru-RU"/>
        </a:p>
      </dgm:t>
    </dgm:pt>
    <dgm:pt modelId="{8857950C-6AB5-4B3C-B283-90A20C6E0A50}" type="sibTrans" cxnId="{44A640C3-393B-43A2-A176-745F1B4BE13C}">
      <dgm:prSet/>
      <dgm:spPr/>
      <dgm:t>
        <a:bodyPr/>
        <a:lstStyle/>
        <a:p>
          <a:endParaRPr lang="ru-RU"/>
        </a:p>
      </dgm:t>
    </dgm:pt>
    <dgm:pt modelId="{4D368DF6-52F6-42F0-AD5F-C9ADFFCD1086}">
      <dgm:prSet phldrT="[Текст]" custT="1"/>
      <dgm:spPr/>
      <dgm:t>
        <a:bodyPr/>
        <a:lstStyle/>
        <a:p>
          <a:r>
            <a:rPr lang="ru-RU" sz="1200">
              <a:solidFill>
                <a:srgbClr val="002060"/>
              </a:solidFill>
              <a:latin typeface="+mj-lt"/>
            </a:rPr>
            <a:t>Литературный центр</a:t>
          </a:r>
        </a:p>
      </dgm:t>
    </dgm:pt>
    <dgm:pt modelId="{85804086-D820-4F12-8C56-CC8370E48622}" type="parTrans" cxnId="{A5D2C96C-64CA-4611-9351-97DAFBAF181C}">
      <dgm:prSet/>
      <dgm:spPr/>
      <dgm:t>
        <a:bodyPr/>
        <a:lstStyle/>
        <a:p>
          <a:endParaRPr lang="ru-RU"/>
        </a:p>
      </dgm:t>
    </dgm:pt>
    <dgm:pt modelId="{31384A85-A7F1-4BAA-A02F-81EE3EF55B9A}" type="sibTrans" cxnId="{A5D2C96C-64CA-4611-9351-97DAFBAF181C}">
      <dgm:prSet/>
      <dgm:spPr/>
      <dgm:t>
        <a:bodyPr/>
        <a:lstStyle/>
        <a:p>
          <a:endParaRPr lang="ru-RU"/>
        </a:p>
      </dgm:t>
    </dgm:pt>
    <dgm:pt modelId="{BBE08D30-AF26-46AE-A033-EB063EE24677}">
      <dgm:prSet phldrT="[Текст]" custT="1"/>
      <dgm:spPr/>
      <dgm:t>
        <a:bodyPr/>
        <a:lstStyle/>
        <a:p>
          <a:r>
            <a:rPr lang="ru-RU" sz="1200">
              <a:solidFill>
                <a:srgbClr val="002060"/>
              </a:solidFill>
              <a:latin typeface="+mj-lt"/>
            </a:rPr>
            <a:t>Лаборатория Почемучек</a:t>
          </a:r>
        </a:p>
      </dgm:t>
    </dgm:pt>
    <dgm:pt modelId="{66BDC0AC-CFA3-42B6-89E9-2E1C6CF55D75}" type="parTrans" cxnId="{FD66639B-ABFC-4587-AE63-00642E92AE58}">
      <dgm:prSet/>
      <dgm:spPr/>
      <dgm:t>
        <a:bodyPr/>
        <a:lstStyle/>
        <a:p>
          <a:endParaRPr lang="ru-RU"/>
        </a:p>
      </dgm:t>
    </dgm:pt>
    <dgm:pt modelId="{AC85600D-9682-47B3-9261-EACAEB816C83}" type="sibTrans" cxnId="{FD66639B-ABFC-4587-AE63-00642E92AE58}">
      <dgm:prSet/>
      <dgm:spPr/>
      <dgm:t>
        <a:bodyPr/>
        <a:lstStyle/>
        <a:p>
          <a:endParaRPr lang="ru-RU"/>
        </a:p>
      </dgm:t>
    </dgm:pt>
    <dgm:pt modelId="{830D0364-BBC4-432A-A010-CB2F6B2C441D}">
      <dgm:prSet phldrT="[Текст]" custT="1"/>
      <dgm:spPr/>
      <dgm:t>
        <a:bodyPr/>
        <a:lstStyle/>
        <a:p>
          <a:r>
            <a:rPr lang="ru-RU" sz="1200">
              <a:solidFill>
                <a:srgbClr val="002060"/>
              </a:solidFill>
              <a:latin typeface="+mj-lt"/>
            </a:rPr>
            <a:t>Мастерилки</a:t>
          </a:r>
        </a:p>
      </dgm:t>
    </dgm:pt>
    <dgm:pt modelId="{E6994845-78D5-430E-8B9C-7409DA3350CE}" type="parTrans" cxnId="{466FBD51-232A-45A6-8512-097A4133C9FA}">
      <dgm:prSet/>
      <dgm:spPr/>
      <dgm:t>
        <a:bodyPr/>
        <a:lstStyle/>
        <a:p>
          <a:endParaRPr lang="ru-RU"/>
        </a:p>
      </dgm:t>
    </dgm:pt>
    <dgm:pt modelId="{83CC86FC-91F8-4CC2-9D77-620F850E4E71}" type="sibTrans" cxnId="{466FBD51-232A-45A6-8512-097A4133C9FA}">
      <dgm:prSet/>
      <dgm:spPr/>
      <dgm:t>
        <a:bodyPr/>
        <a:lstStyle/>
        <a:p>
          <a:endParaRPr lang="ru-RU"/>
        </a:p>
      </dgm:t>
    </dgm:pt>
    <dgm:pt modelId="{5A2CD355-815D-425B-AF8C-42CE1724B243}">
      <dgm:prSet phldrT="[Текст]" custT="1"/>
      <dgm:spPr/>
      <dgm:t>
        <a:bodyPr/>
        <a:lstStyle/>
        <a:p>
          <a:r>
            <a:rPr lang="ru-RU" sz="1200">
              <a:solidFill>
                <a:srgbClr val="002060"/>
              </a:solidFill>
              <a:latin typeface="+mj-lt"/>
            </a:rPr>
            <a:t>Знайки</a:t>
          </a:r>
        </a:p>
      </dgm:t>
    </dgm:pt>
    <dgm:pt modelId="{36531361-0554-439A-8F67-28A62DA553E1}" type="parTrans" cxnId="{DC31A763-346F-46A5-85F5-B5DF8E17E28C}">
      <dgm:prSet/>
      <dgm:spPr/>
      <dgm:t>
        <a:bodyPr/>
        <a:lstStyle/>
        <a:p>
          <a:endParaRPr lang="ru-RU"/>
        </a:p>
      </dgm:t>
    </dgm:pt>
    <dgm:pt modelId="{84237A0A-5F50-4F20-978C-A88E02F33E39}" type="sibTrans" cxnId="{DC31A763-346F-46A5-85F5-B5DF8E17E28C}">
      <dgm:prSet/>
      <dgm:spPr/>
      <dgm:t>
        <a:bodyPr/>
        <a:lstStyle/>
        <a:p>
          <a:endParaRPr lang="ru-RU"/>
        </a:p>
      </dgm:t>
    </dgm:pt>
    <dgm:pt modelId="{7A5333DD-CFB0-45DB-818C-8E9273B13EFB}">
      <dgm:prSet phldrT="[Текст]" custT="1"/>
      <dgm:spPr/>
      <dgm:t>
        <a:bodyPr/>
        <a:lstStyle/>
        <a:p>
          <a:r>
            <a:rPr lang="ru-RU" sz="1200">
              <a:solidFill>
                <a:srgbClr val="002060"/>
              </a:solidFill>
              <a:latin typeface="+mj-lt"/>
            </a:rPr>
            <a:t>Центр сюжетно-ролевых игр</a:t>
          </a:r>
        </a:p>
      </dgm:t>
    </dgm:pt>
    <dgm:pt modelId="{37143CE0-6FF5-48F0-A24F-2F0FBACE4B0E}" type="parTrans" cxnId="{A5851E9E-C617-47ED-B4EC-3D1C2E46DB1F}">
      <dgm:prSet/>
      <dgm:spPr/>
      <dgm:t>
        <a:bodyPr/>
        <a:lstStyle/>
        <a:p>
          <a:endParaRPr lang="ru-RU"/>
        </a:p>
      </dgm:t>
    </dgm:pt>
    <dgm:pt modelId="{37939357-B020-4FF0-8935-25BDA5606F30}" type="sibTrans" cxnId="{A5851E9E-C617-47ED-B4EC-3D1C2E46DB1F}">
      <dgm:prSet/>
      <dgm:spPr/>
      <dgm:t>
        <a:bodyPr/>
        <a:lstStyle/>
        <a:p>
          <a:endParaRPr lang="ru-RU"/>
        </a:p>
      </dgm:t>
    </dgm:pt>
    <dgm:pt modelId="{B90A1C90-002F-4B2D-9A31-5793E22CA89A}">
      <dgm:prSet phldrT="[Текст]" custT="1"/>
      <dgm:spPr/>
      <dgm:t>
        <a:bodyPr/>
        <a:lstStyle/>
        <a:p>
          <a:r>
            <a:rPr lang="ru-RU" sz="1200">
              <a:solidFill>
                <a:srgbClr val="002060"/>
              </a:solidFill>
              <a:latin typeface="+mj-lt"/>
            </a:rPr>
            <a:t>Игротека</a:t>
          </a:r>
        </a:p>
      </dgm:t>
    </dgm:pt>
    <dgm:pt modelId="{B95628B1-686C-41BC-B335-FF0AFA55BB94}" type="parTrans" cxnId="{53B93718-BBFD-4E5F-8031-011B9E9B67A5}">
      <dgm:prSet/>
      <dgm:spPr/>
      <dgm:t>
        <a:bodyPr/>
        <a:lstStyle/>
        <a:p>
          <a:endParaRPr lang="ru-RU"/>
        </a:p>
      </dgm:t>
    </dgm:pt>
    <dgm:pt modelId="{752CFA9E-89CC-407D-9159-B860D5C3D0A2}" type="sibTrans" cxnId="{53B93718-BBFD-4E5F-8031-011B9E9B67A5}">
      <dgm:prSet/>
      <dgm:spPr/>
      <dgm:t>
        <a:bodyPr/>
        <a:lstStyle/>
        <a:p>
          <a:endParaRPr lang="ru-RU"/>
        </a:p>
      </dgm:t>
    </dgm:pt>
    <dgm:pt modelId="{977E8CED-DE9D-497A-ACC2-9E0D825EB24C}">
      <dgm:prSet phldrT="[Текст]" custT="1"/>
      <dgm:spPr/>
      <dgm:t>
        <a:bodyPr/>
        <a:lstStyle/>
        <a:p>
          <a:r>
            <a:rPr lang="ru-RU" sz="1200">
              <a:solidFill>
                <a:srgbClr val="002060"/>
              </a:solidFill>
              <a:latin typeface="+mj-lt"/>
            </a:rPr>
            <a:t>Центр строительства</a:t>
          </a:r>
        </a:p>
      </dgm:t>
    </dgm:pt>
    <dgm:pt modelId="{FDA29BB3-8161-42F3-BAD4-E6BD5B25A750}" type="parTrans" cxnId="{5940F837-FC4D-410A-B0F8-6FE4E89E55DD}">
      <dgm:prSet/>
      <dgm:spPr/>
      <dgm:t>
        <a:bodyPr/>
        <a:lstStyle/>
        <a:p>
          <a:endParaRPr lang="ru-RU"/>
        </a:p>
      </dgm:t>
    </dgm:pt>
    <dgm:pt modelId="{F136834C-DB5D-4837-A802-F4C4B2C813B2}" type="sibTrans" cxnId="{5940F837-FC4D-410A-B0F8-6FE4E89E55DD}">
      <dgm:prSet/>
      <dgm:spPr/>
      <dgm:t>
        <a:bodyPr/>
        <a:lstStyle/>
        <a:p>
          <a:endParaRPr lang="ru-RU"/>
        </a:p>
      </dgm:t>
    </dgm:pt>
    <dgm:pt modelId="{90CF695F-A199-42DD-8866-5B630CECF045}">
      <dgm:prSet phldrT="[Текст]" custT="1"/>
      <dgm:spPr/>
      <dgm:t>
        <a:bodyPr/>
        <a:lstStyle/>
        <a:p>
          <a:r>
            <a:rPr lang="ru-RU" sz="1200">
              <a:solidFill>
                <a:srgbClr val="002060"/>
              </a:solidFill>
              <a:latin typeface="+mj-lt"/>
            </a:rPr>
            <a:t>Уголок моделирования</a:t>
          </a:r>
        </a:p>
      </dgm:t>
    </dgm:pt>
    <dgm:pt modelId="{ECD93EF3-DEF0-46E6-9913-F35D1A986DF0}" type="parTrans" cxnId="{E5127B31-5D04-4682-8450-202746C596D1}">
      <dgm:prSet/>
      <dgm:spPr/>
      <dgm:t>
        <a:bodyPr/>
        <a:lstStyle/>
        <a:p>
          <a:endParaRPr lang="ru-RU"/>
        </a:p>
      </dgm:t>
    </dgm:pt>
    <dgm:pt modelId="{DBF0F3FA-E5ED-4D51-9F0E-112C421EF281}" type="sibTrans" cxnId="{E5127B31-5D04-4682-8450-202746C596D1}">
      <dgm:prSet/>
      <dgm:spPr/>
      <dgm:t>
        <a:bodyPr/>
        <a:lstStyle/>
        <a:p>
          <a:endParaRPr lang="ru-RU"/>
        </a:p>
      </dgm:t>
    </dgm:pt>
    <dgm:pt modelId="{F4E48B33-021C-48C0-9764-8B67DE55D11B}" type="pres">
      <dgm:prSet presAssocID="{D53C0EAD-45E0-4B7F-9D6D-A2BC62ED9BF4}" presName="diagram" presStyleCnt="0">
        <dgm:presLayoutVars>
          <dgm:dir/>
          <dgm:resizeHandles val="exact"/>
        </dgm:presLayoutVars>
      </dgm:prSet>
      <dgm:spPr/>
    </dgm:pt>
    <dgm:pt modelId="{DCBF5BBC-65D7-4D3D-A010-B3B999C0BDFE}" type="pres">
      <dgm:prSet presAssocID="{F0E66AAB-5414-4BF8-81A4-BE417CF2DCD5}" presName="node" presStyleLbl="node1" presStyleIdx="0" presStyleCnt="10">
        <dgm:presLayoutVars>
          <dgm:bulletEnabled val="1"/>
        </dgm:presLayoutVars>
      </dgm:prSet>
      <dgm:spPr/>
    </dgm:pt>
    <dgm:pt modelId="{4D19967D-CD91-4353-86B1-56D8848B48E5}" type="pres">
      <dgm:prSet presAssocID="{316FC7D6-9DCC-4606-B1A5-76EB72F29F09}" presName="sibTrans" presStyleCnt="0"/>
      <dgm:spPr/>
    </dgm:pt>
    <dgm:pt modelId="{F51A6033-619B-44C2-AA66-ECFE242C47AE}" type="pres">
      <dgm:prSet presAssocID="{1B98F352-7114-4B6A-B1E5-109538819179}" presName="node" presStyleLbl="node1" presStyleIdx="1" presStyleCnt="10">
        <dgm:presLayoutVars>
          <dgm:bulletEnabled val="1"/>
        </dgm:presLayoutVars>
      </dgm:prSet>
      <dgm:spPr/>
    </dgm:pt>
    <dgm:pt modelId="{F592D838-9B7B-4B18-B15C-881A2581DA0C}" type="pres">
      <dgm:prSet presAssocID="{8857950C-6AB5-4B3C-B283-90A20C6E0A50}" presName="sibTrans" presStyleCnt="0"/>
      <dgm:spPr/>
    </dgm:pt>
    <dgm:pt modelId="{E9748125-15DE-4963-A97C-CD3A94F18106}" type="pres">
      <dgm:prSet presAssocID="{4D368DF6-52F6-42F0-AD5F-C9ADFFCD1086}" presName="node" presStyleLbl="node1" presStyleIdx="2" presStyleCnt="10">
        <dgm:presLayoutVars>
          <dgm:bulletEnabled val="1"/>
        </dgm:presLayoutVars>
      </dgm:prSet>
      <dgm:spPr/>
    </dgm:pt>
    <dgm:pt modelId="{3359E3C6-1D41-48C1-B762-236675B40FAC}" type="pres">
      <dgm:prSet presAssocID="{31384A85-A7F1-4BAA-A02F-81EE3EF55B9A}" presName="sibTrans" presStyleCnt="0"/>
      <dgm:spPr/>
    </dgm:pt>
    <dgm:pt modelId="{A52A8321-BFAD-476C-A0A7-C169072305A3}" type="pres">
      <dgm:prSet presAssocID="{BBE08D30-AF26-46AE-A033-EB063EE24677}" presName="node" presStyleLbl="node1" presStyleIdx="3" presStyleCnt="10">
        <dgm:presLayoutVars>
          <dgm:bulletEnabled val="1"/>
        </dgm:presLayoutVars>
      </dgm:prSet>
      <dgm:spPr/>
    </dgm:pt>
    <dgm:pt modelId="{7D4A1ADC-C199-480B-B2A0-F3D5BB9A230F}" type="pres">
      <dgm:prSet presAssocID="{AC85600D-9682-47B3-9261-EACAEB816C83}" presName="sibTrans" presStyleCnt="0"/>
      <dgm:spPr/>
    </dgm:pt>
    <dgm:pt modelId="{C6F6D232-CC8A-4C9F-8B3A-634BFAE2B03E}" type="pres">
      <dgm:prSet presAssocID="{830D0364-BBC4-432A-A010-CB2F6B2C441D}" presName="node" presStyleLbl="node1" presStyleIdx="4" presStyleCnt="10">
        <dgm:presLayoutVars>
          <dgm:bulletEnabled val="1"/>
        </dgm:presLayoutVars>
      </dgm:prSet>
      <dgm:spPr/>
    </dgm:pt>
    <dgm:pt modelId="{91E89FC3-E08F-4813-BE71-4898CB0FD5A8}" type="pres">
      <dgm:prSet presAssocID="{83CC86FC-91F8-4CC2-9D77-620F850E4E71}" presName="sibTrans" presStyleCnt="0"/>
      <dgm:spPr/>
    </dgm:pt>
    <dgm:pt modelId="{82ADDE7A-A0A1-49BE-917D-4CA331D20241}" type="pres">
      <dgm:prSet presAssocID="{5A2CD355-815D-425B-AF8C-42CE1724B243}" presName="node" presStyleLbl="node1" presStyleIdx="5" presStyleCnt="10">
        <dgm:presLayoutVars>
          <dgm:bulletEnabled val="1"/>
        </dgm:presLayoutVars>
      </dgm:prSet>
      <dgm:spPr/>
    </dgm:pt>
    <dgm:pt modelId="{D2C92C50-5373-41C6-9EEB-96DF7731A824}" type="pres">
      <dgm:prSet presAssocID="{84237A0A-5F50-4F20-978C-A88E02F33E39}" presName="sibTrans" presStyleCnt="0"/>
      <dgm:spPr/>
    </dgm:pt>
    <dgm:pt modelId="{BD22F731-33E7-48B8-9EA8-2E86C471309E}" type="pres">
      <dgm:prSet presAssocID="{7A5333DD-CFB0-45DB-818C-8E9273B13EFB}" presName="node" presStyleLbl="node1" presStyleIdx="6" presStyleCnt="10">
        <dgm:presLayoutVars>
          <dgm:bulletEnabled val="1"/>
        </dgm:presLayoutVars>
      </dgm:prSet>
      <dgm:spPr/>
    </dgm:pt>
    <dgm:pt modelId="{672C9E82-4C99-4C5A-A93D-E589995613CA}" type="pres">
      <dgm:prSet presAssocID="{37939357-B020-4FF0-8935-25BDA5606F30}" presName="sibTrans" presStyleCnt="0"/>
      <dgm:spPr/>
    </dgm:pt>
    <dgm:pt modelId="{F0875BC1-A7E4-4D12-946A-FB18B51E8AED}" type="pres">
      <dgm:prSet presAssocID="{B90A1C90-002F-4B2D-9A31-5793E22CA89A}" presName="node" presStyleLbl="node1" presStyleIdx="7" presStyleCnt="10">
        <dgm:presLayoutVars>
          <dgm:bulletEnabled val="1"/>
        </dgm:presLayoutVars>
      </dgm:prSet>
      <dgm:spPr/>
    </dgm:pt>
    <dgm:pt modelId="{7A371D8E-D7EE-4F61-9EC1-E521D414DBF3}" type="pres">
      <dgm:prSet presAssocID="{752CFA9E-89CC-407D-9159-B860D5C3D0A2}" presName="sibTrans" presStyleCnt="0"/>
      <dgm:spPr/>
    </dgm:pt>
    <dgm:pt modelId="{B999D476-020C-41F7-8274-BA7A1BD732B0}" type="pres">
      <dgm:prSet presAssocID="{977E8CED-DE9D-497A-ACC2-9E0D825EB24C}" presName="node" presStyleLbl="node1" presStyleIdx="8" presStyleCnt="10">
        <dgm:presLayoutVars>
          <dgm:bulletEnabled val="1"/>
        </dgm:presLayoutVars>
      </dgm:prSet>
      <dgm:spPr/>
    </dgm:pt>
    <dgm:pt modelId="{DD21392B-9315-490F-BF8B-83798CAD01C2}" type="pres">
      <dgm:prSet presAssocID="{F136834C-DB5D-4837-A802-F4C4B2C813B2}" presName="sibTrans" presStyleCnt="0"/>
      <dgm:spPr/>
    </dgm:pt>
    <dgm:pt modelId="{EE9763C0-5511-4C28-A719-6928BA9A3484}" type="pres">
      <dgm:prSet presAssocID="{90CF695F-A199-42DD-8866-5B630CECF045}" presName="node" presStyleLbl="node1" presStyleIdx="9" presStyleCnt="10">
        <dgm:presLayoutVars>
          <dgm:bulletEnabled val="1"/>
        </dgm:presLayoutVars>
      </dgm:prSet>
      <dgm:spPr/>
    </dgm:pt>
  </dgm:ptLst>
  <dgm:cxnLst>
    <dgm:cxn modelId="{53B93718-BBFD-4E5F-8031-011B9E9B67A5}" srcId="{D53C0EAD-45E0-4B7F-9D6D-A2BC62ED9BF4}" destId="{B90A1C90-002F-4B2D-9A31-5793E22CA89A}" srcOrd="7" destOrd="0" parTransId="{B95628B1-686C-41BC-B335-FF0AFA55BB94}" sibTransId="{752CFA9E-89CC-407D-9159-B860D5C3D0A2}"/>
    <dgm:cxn modelId="{F8BF5919-A2AC-420F-832F-FB6E807D097F}" type="presOf" srcId="{7A5333DD-CFB0-45DB-818C-8E9273B13EFB}" destId="{BD22F731-33E7-48B8-9EA8-2E86C471309E}" srcOrd="0" destOrd="0" presId="urn:microsoft.com/office/officeart/2005/8/layout/default"/>
    <dgm:cxn modelId="{7990C81B-3D09-49E5-A7F5-5767B44CD194}" type="presOf" srcId="{D53C0EAD-45E0-4B7F-9D6D-A2BC62ED9BF4}" destId="{F4E48B33-021C-48C0-9764-8B67DE55D11B}" srcOrd="0" destOrd="0" presId="urn:microsoft.com/office/officeart/2005/8/layout/default"/>
    <dgm:cxn modelId="{E5127B31-5D04-4682-8450-202746C596D1}" srcId="{D53C0EAD-45E0-4B7F-9D6D-A2BC62ED9BF4}" destId="{90CF695F-A199-42DD-8866-5B630CECF045}" srcOrd="9" destOrd="0" parTransId="{ECD93EF3-DEF0-46E6-9913-F35D1A986DF0}" sibTransId="{DBF0F3FA-E5ED-4D51-9F0E-112C421EF281}"/>
    <dgm:cxn modelId="{EBE30534-EE73-4969-8369-9E5678715565}" type="presOf" srcId="{977E8CED-DE9D-497A-ACC2-9E0D825EB24C}" destId="{B999D476-020C-41F7-8274-BA7A1BD732B0}" srcOrd="0" destOrd="0" presId="urn:microsoft.com/office/officeart/2005/8/layout/default"/>
    <dgm:cxn modelId="{5940F837-FC4D-410A-B0F8-6FE4E89E55DD}" srcId="{D53C0EAD-45E0-4B7F-9D6D-A2BC62ED9BF4}" destId="{977E8CED-DE9D-497A-ACC2-9E0D825EB24C}" srcOrd="8" destOrd="0" parTransId="{FDA29BB3-8161-42F3-BAD4-E6BD5B25A750}" sibTransId="{F136834C-DB5D-4837-A802-F4C4B2C813B2}"/>
    <dgm:cxn modelId="{DC31A763-346F-46A5-85F5-B5DF8E17E28C}" srcId="{D53C0EAD-45E0-4B7F-9D6D-A2BC62ED9BF4}" destId="{5A2CD355-815D-425B-AF8C-42CE1724B243}" srcOrd="5" destOrd="0" parTransId="{36531361-0554-439A-8F67-28A62DA553E1}" sibTransId="{84237A0A-5F50-4F20-978C-A88E02F33E39}"/>
    <dgm:cxn modelId="{A5D2C96C-64CA-4611-9351-97DAFBAF181C}" srcId="{D53C0EAD-45E0-4B7F-9D6D-A2BC62ED9BF4}" destId="{4D368DF6-52F6-42F0-AD5F-C9ADFFCD1086}" srcOrd="2" destOrd="0" parTransId="{85804086-D820-4F12-8C56-CC8370E48622}" sibTransId="{31384A85-A7F1-4BAA-A02F-81EE3EF55B9A}"/>
    <dgm:cxn modelId="{35E1CB6E-F45C-4D23-919D-8A3A39ABD047}" type="presOf" srcId="{5A2CD355-815D-425B-AF8C-42CE1724B243}" destId="{82ADDE7A-A0A1-49BE-917D-4CA331D20241}" srcOrd="0" destOrd="0" presId="urn:microsoft.com/office/officeart/2005/8/layout/default"/>
    <dgm:cxn modelId="{8DFC8A50-C941-47A1-B1FB-38E1280C6891}" type="presOf" srcId="{4D368DF6-52F6-42F0-AD5F-C9ADFFCD1086}" destId="{E9748125-15DE-4963-A97C-CD3A94F18106}" srcOrd="0" destOrd="0" presId="urn:microsoft.com/office/officeart/2005/8/layout/default"/>
    <dgm:cxn modelId="{466FBD51-232A-45A6-8512-097A4133C9FA}" srcId="{D53C0EAD-45E0-4B7F-9D6D-A2BC62ED9BF4}" destId="{830D0364-BBC4-432A-A010-CB2F6B2C441D}" srcOrd="4" destOrd="0" parTransId="{E6994845-78D5-430E-8B9C-7409DA3350CE}" sibTransId="{83CC86FC-91F8-4CC2-9D77-620F850E4E71}"/>
    <dgm:cxn modelId="{6870FA53-2902-4FAC-ACF1-3A0F7B709E4F}" type="presOf" srcId="{830D0364-BBC4-432A-A010-CB2F6B2C441D}" destId="{C6F6D232-CC8A-4C9F-8B3A-634BFAE2B03E}" srcOrd="0" destOrd="0" presId="urn:microsoft.com/office/officeart/2005/8/layout/default"/>
    <dgm:cxn modelId="{1F71A87A-34D4-4470-89B3-65B65B9390CB}" type="presOf" srcId="{90CF695F-A199-42DD-8866-5B630CECF045}" destId="{EE9763C0-5511-4C28-A719-6928BA9A3484}" srcOrd="0" destOrd="0" presId="urn:microsoft.com/office/officeart/2005/8/layout/default"/>
    <dgm:cxn modelId="{FD66639B-ABFC-4587-AE63-00642E92AE58}" srcId="{D53C0EAD-45E0-4B7F-9D6D-A2BC62ED9BF4}" destId="{BBE08D30-AF26-46AE-A033-EB063EE24677}" srcOrd="3" destOrd="0" parTransId="{66BDC0AC-CFA3-42B6-89E9-2E1C6CF55D75}" sibTransId="{AC85600D-9682-47B3-9261-EACAEB816C83}"/>
    <dgm:cxn modelId="{A5851E9E-C617-47ED-B4EC-3D1C2E46DB1F}" srcId="{D53C0EAD-45E0-4B7F-9D6D-A2BC62ED9BF4}" destId="{7A5333DD-CFB0-45DB-818C-8E9273B13EFB}" srcOrd="6" destOrd="0" parTransId="{37143CE0-6FF5-48F0-A24F-2F0FBACE4B0E}" sibTransId="{37939357-B020-4FF0-8935-25BDA5606F30}"/>
    <dgm:cxn modelId="{FF282FA0-615C-4143-88E9-97684D23D484}" type="presOf" srcId="{F0E66AAB-5414-4BF8-81A4-BE417CF2DCD5}" destId="{DCBF5BBC-65D7-4D3D-A010-B3B999C0BDFE}" srcOrd="0" destOrd="0" presId="urn:microsoft.com/office/officeart/2005/8/layout/default"/>
    <dgm:cxn modelId="{44A640C3-393B-43A2-A176-745F1B4BE13C}" srcId="{D53C0EAD-45E0-4B7F-9D6D-A2BC62ED9BF4}" destId="{1B98F352-7114-4B6A-B1E5-109538819179}" srcOrd="1" destOrd="0" parTransId="{39016605-DB29-4741-80EA-4845B7653FC7}" sibTransId="{8857950C-6AB5-4B3C-B283-90A20C6E0A50}"/>
    <dgm:cxn modelId="{4C903CCF-C32A-42CC-A2A3-418495A75E77}" srcId="{D53C0EAD-45E0-4B7F-9D6D-A2BC62ED9BF4}" destId="{F0E66AAB-5414-4BF8-81A4-BE417CF2DCD5}" srcOrd="0" destOrd="0" parTransId="{B95E479A-4833-4BDD-BD0C-9D82733D0039}" sibTransId="{316FC7D6-9DCC-4606-B1A5-76EB72F29F09}"/>
    <dgm:cxn modelId="{C88816E1-E547-4C39-ADD9-0F56EBC30C21}" type="presOf" srcId="{1B98F352-7114-4B6A-B1E5-109538819179}" destId="{F51A6033-619B-44C2-AA66-ECFE242C47AE}" srcOrd="0" destOrd="0" presId="urn:microsoft.com/office/officeart/2005/8/layout/default"/>
    <dgm:cxn modelId="{71F0F4F2-44EF-46B1-B473-3D6A6BDC4027}" type="presOf" srcId="{BBE08D30-AF26-46AE-A033-EB063EE24677}" destId="{A52A8321-BFAD-476C-A0A7-C169072305A3}" srcOrd="0" destOrd="0" presId="urn:microsoft.com/office/officeart/2005/8/layout/default"/>
    <dgm:cxn modelId="{CD2E3EF8-5841-4415-A57A-52DAFC103EB9}" type="presOf" srcId="{B90A1C90-002F-4B2D-9A31-5793E22CA89A}" destId="{F0875BC1-A7E4-4D12-946A-FB18B51E8AED}" srcOrd="0" destOrd="0" presId="urn:microsoft.com/office/officeart/2005/8/layout/default"/>
    <dgm:cxn modelId="{FDCE14EA-9230-4FDE-ACA1-728DED28C402}" type="presParOf" srcId="{F4E48B33-021C-48C0-9764-8B67DE55D11B}" destId="{DCBF5BBC-65D7-4D3D-A010-B3B999C0BDFE}" srcOrd="0" destOrd="0" presId="urn:microsoft.com/office/officeart/2005/8/layout/default"/>
    <dgm:cxn modelId="{83EB21A3-8580-4358-887F-96AB0C4727C8}" type="presParOf" srcId="{F4E48B33-021C-48C0-9764-8B67DE55D11B}" destId="{4D19967D-CD91-4353-86B1-56D8848B48E5}" srcOrd="1" destOrd="0" presId="urn:microsoft.com/office/officeart/2005/8/layout/default"/>
    <dgm:cxn modelId="{63531151-A1E6-4378-A95A-BB53F5821EFA}" type="presParOf" srcId="{F4E48B33-021C-48C0-9764-8B67DE55D11B}" destId="{F51A6033-619B-44C2-AA66-ECFE242C47AE}" srcOrd="2" destOrd="0" presId="urn:microsoft.com/office/officeart/2005/8/layout/default"/>
    <dgm:cxn modelId="{75CCDC75-1F4E-43D5-8BE0-365003495CB5}" type="presParOf" srcId="{F4E48B33-021C-48C0-9764-8B67DE55D11B}" destId="{F592D838-9B7B-4B18-B15C-881A2581DA0C}" srcOrd="3" destOrd="0" presId="urn:microsoft.com/office/officeart/2005/8/layout/default"/>
    <dgm:cxn modelId="{A96D9256-C42F-4F1E-B774-B53371815011}" type="presParOf" srcId="{F4E48B33-021C-48C0-9764-8B67DE55D11B}" destId="{E9748125-15DE-4963-A97C-CD3A94F18106}" srcOrd="4" destOrd="0" presId="urn:microsoft.com/office/officeart/2005/8/layout/default"/>
    <dgm:cxn modelId="{FA802247-85B2-47F7-B70E-04627C1F9A46}" type="presParOf" srcId="{F4E48B33-021C-48C0-9764-8B67DE55D11B}" destId="{3359E3C6-1D41-48C1-B762-236675B40FAC}" srcOrd="5" destOrd="0" presId="urn:microsoft.com/office/officeart/2005/8/layout/default"/>
    <dgm:cxn modelId="{58CB78C4-832A-4026-AAA9-1DBE03D7DF6F}" type="presParOf" srcId="{F4E48B33-021C-48C0-9764-8B67DE55D11B}" destId="{A52A8321-BFAD-476C-A0A7-C169072305A3}" srcOrd="6" destOrd="0" presId="urn:microsoft.com/office/officeart/2005/8/layout/default"/>
    <dgm:cxn modelId="{B496CC8C-668D-4D5A-B936-EE4BE7433AD6}" type="presParOf" srcId="{F4E48B33-021C-48C0-9764-8B67DE55D11B}" destId="{7D4A1ADC-C199-480B-B2A0-F3D5BB9A230F}" srcOrd="7" destOrd="0" presId="urn:microsoft.com/office/officeart/2005/8/layout/default"/>
    <dgm:cxn modelId="{15D0AF93-118B-46A6-838E-1C019A1A5760}" type="presParOf" srcId="{F4E48B33-021C-48C0-9764-8B67DE55D11B}" destId="{C6F6D232-CC8A-4C9F-8B3A-634BFAE2B03E}" srcOrd="8" destOrd="0" presId="urn:microsoft.com/office/officeart/2005/8/layout/default"/>
    <dgm:cxn modelId="{47247D69-64BD-4E52-B102-AD4893C2ADDD}" type="presParOf" srcId="{F4E48B33-021C-48C0-9764-8B67DE55D11B}" destId="{91E89FC3-E08F-4813-BE71-4898CB0FD5A8}" srcOrd="9" destOrd="0" presId="urn:microsoft.com/office/officeart/2005/8/layout/default"/>
    <dgm:cxn modelId="{8DA295A3-1D51-4043-86EA-7045398F8A16}" type="presParOf" srcId="{F4E48B33-021C-48C0-9764-8B67DE55D11B}" destId="{82ADDE7A-A0A1-49BE-917D-4CA331D20241}" srcOrd="10" destOrd="0" presId="urn:microsoft.com/office/officeart/2005/8/layout/default"/>
    <dgm:cxn modelId="{4B65CA80-FD4D-4BD0-B3B8-5E3C6F8FA57B}" type="presParOf" srcId="{F4E48B33-021C-48C0-9764-8B67DE55D11B}" destId="{D2C92C50-5373-41C6-9EEB-96DF7731A824}" srcOrd="11" destOrd="0" presId="urn:microsoft.com/office/officeart/2005/8/layout/default"/>
    <dgm:cxn modelId="{3554B659-36D1-4C3A-AD22-4F2FB2233623}" type="presParOf" srcId="{F4E48B33-021C-48C0-9764-8B67DE55D11B}" destId="{BD22F731-33E7-48B8-9EA8-2E86C471309E}" srcOrd="12" destOrd="0" presId="urn:microsoft.com/office/officeart/2005/8/layout/default"/>
    <dgm:cxn modelId="{CDE70726-3BE1-4751-BC05-163A6058D074}" type="presParOf" srcId="{F4E48B33-021C-48C0-9764-8B67DE55D11B}" destId="{672C9E82-4C99-4C5A-A93D-E589995613CA}" srcOrd="13" destOrd="0" presId="urn:microsoft.com/office/officeart/2005/8/layout/default"/>
    <dgm:cxn modelId="{C261EAF9-8FB1-49C4-9803-E7BF57D434FA}" type="presParOf" srcId="{F4E48B33-021C-48C0-9764-8B67DE55D11B}" destId="{F0875BC1-A7E4-4D12-946A-FB18B51E8AED}" srcOrd="14" destOrd="0" presId="urn:microsoft.com/office/officeart/2005/8/layout/default"/>
    <dgm:cxn modelId="{3097EB7F-57C2-420B-B260-B84E0188CA5B}" type="presParOf" srcId="{F4E48B33-021C-48C0-9764-8B67DE55D11B}" destId="{7A371D8E-D7EE-4F61-9EC1-E521D414DBF3}" srcOrd="15" destOrd="0" presId="urn:microsoft.com/office/officeart/2005/8/layout/default"/>
    <dgm:cxn modelId="{5F364FD2-C097-4C0B-930D-33C2AED43826}" type="presParOf" srcId="{F4E48B33-021C-48C0-9764-8B67DE55D11B}" destId="{B999D476-020C-41F7-8274-BA7A1BD732B0}" srcOrd="16" destOrd="0" presId="urn:microsoft.com/office/officeart/2005/8/layout/default"/>
    <dgm:cxn modelId="{A54AC357-AD8E-4C30-A9B9-CB1F4543A462}" type="presParOf" srcId="{F4E48B33-021C-48C0-9764-8B67DE55D11B}" destId="{DD21392B-9315-490F-BF8B-83798CAD01C2}" srcOrd="17" destOrd="0" presId="urn:microsoft.com/office/officeart/2005/8/layout/default"/>
    <dgm:cxn modelId="{065BF5F5-7871-43AD-A30F-A6E15388F6B4}" type="presParOf" srcId="{F4E48B33-021C-48C0-9764-8B67DE55D11B}" destId="{EE9763C0-5511-4C28-A719-6928BA9A3484}" srcOrd="18"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3C0EAD-45E0-4B7F-9D6D-A2BC62ED9BF4}"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F0E66AAB-5414-4BF8-81A4-BE417CF2DCD5}">
      <dgm:prSet phldrT="[Текст]" custT="1"/>
      <dgm:spPr>
        <a:xfrm>
          <a:off x="184308" y="892"/>
          <a:ext cx="1599307" cy="959584"/>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Учимся говорить</a:t>
          </a:r>
        </a:p>
      </dgm:t>
    </dgm:pt>
    <dgm:pt modelId="{B95E479A-4833-4BDD-BD0C-9D82733D0039}" type="parTrans" cxnId="{4C903CCF-C32A-42CC-A2A3-418495A75E77}">
      <dgm:prSet/>
      <dgm:spPr/>
      <dgm:t>
        <a:bodyPr/>
        <a:lstStyle/>
        <a:p>
          <a:pPr algn="ctr"/>
          <a:endParaRPr lang="ru-RU"/>
        </a:p>
      </dgm:t>
    </dgm:pt>
    <dgm:pt modelId="{316FC7D6-9DCC-4606-B1A5-76EB72F29F09}" type="sibTrans" cxnId="{4C903CCF-C32A-42CC-A2A3-418495A75E77}">
      <dgm:prSet/>
      <dgm:spPr/>
      <dgm:t>
        <a:bodyPr/>
        <a:lstStyle/>
        <a:p>
          <a:pPr algn="ctr"/>
          <a:endParaRPr lang="ru-RU"/>
        </a:p>
      </dgm:t>
    </dgm:pt>
    <dgm:pt modelId="{1B98F352-7114-4B6A-B1E5-109538819179}">
      <dgm:prSet phldrT="[Текст]" custT="1"/>
      <dgm:spPr>
        <a:xfrm>
          <a:off x="1943546" y="892"/>
          <a:ext cx="1599307" cy="959584"/>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Мир вокруг нас</a:t>
          </a:r>
        </a:p>
      </dgm:t>
    </dgm:pt>
    <dgm:pt modelId="{39016605-DB29-4741-80EA-4845B7653FC7}" type="parTrans" cxnId="{44A640C3-393B-43A2-A176-745F1B4BE13C}">
      <dgm:prSet/>
      <dgm:spPr/>
      <dgm:t>
        <a:bodyPr/>
        <a:lstStyle/>
        <a:p>
          <a:pPr algn="ctr"/>
          <a:endParaRPr lang="ru-RU"/>
        </a:p>
      </dgm:t>
    </dgm:pt>
    <dgm:pt modelId="{8857950C-6AB5-4B3C-B283-90A20C6E0A50}" type="sibTrans" cxnId="{44A640C3-393B-43A2-A176-745F1B4BE13C}">
      <dgm:prSet/>
      <dgm:spPr/>
      <dgm:t>
        <a:bodyPr/>
        <a:lstStyle/>
        <a:p>
          <a:pPr algn="ctr"/>
          <a:endParaRPr lang="ru-RU"/>
        </a:p>
      </dgm:t>
    </dgm:pt>
    <dgm:pt modelId="{4D368DF6-52F6-42F0-AD5F-C9ADFFCD1086}">
      <dgm:prSet phldrT="[Текст]" custT="1"/>
      <dgm:spPr>
        <a:xfrm>
          <a:off x="3702784" y="892"/>
          <a:ext cx="1599307" cy="959584"/>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Учимся играть</a:t>
          </a:r>
        </a:p>
      </dgm:t>
    </dgm:pt>
    <dgm:pt modelId="{85804086-D820-4F12-8C56-CC8370E48622}" type="parTrans" cxnId="{A5D2C96C-64CA-4611-9351-97DAFBAF181C}">
      <dgm:prSet/>
      <dgm:spPr/>
      <dgm:t>
        <a:bodyPr/>
        <a:lstStyle/>
        <a:p>
          <a:pPr algn="ctr"/>
          <a:endParaRPr lang="ru-RU"/>
        </a:p>
      </dgm:t>
    </dgm:pt>
    <dgm:pt modelId="{31384A85-A7F1-4BAA-A02F-81EE3EF55B9A}" type="sibTrans" cxnId="{A5D2C96C-64CA-4611-9351-97DAFBAF181C}">
      <dgm:prSet/>
      <dgm:spPr/>
      <dgm:t>
        <a:bodyPr/>
        <a:lstStyle/>
        <a:p>
          <a:pPr algn="ctr"/>
          <a:endParaRPr lang="ru-RU"/>
        </a:p>
      </dgm:t>
    </dgm:pt>
    <dgm:pt modelId="{BBE08D30-AF26-46AE-A033-EB063EE24677}">
      <dgm:prSet phldrT="[Текст]" custT="1"/>
      <dgm:spPr>
        <a:xfrm>
          <a:off x="184308" y="1120407"/>
          <a:ext cx="1599307" cy="959584"/>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Учимся строить</a:t>
          </a:r>
        </a:p>
      </dgm:t>
    </dgm:pt>
    <dgm:pt modelId="{66BDC0AC-CFA3-42B6-89E9-2E1C6CF55D75}" type="parTrans" cxnId="{FD66639B-ABFC-4587-AE63-00642E92AE58}">
      <dgm:prSet/>
      <dgm:spPr/>
      <dgm:t>
        <a:bodyPr/>
        <a:lstStyle/>
        <a:p>
          <a:pPr algn="ctr"/>
          <a:endParaRPr lang="ru-RU"/>
        </a:p>
      </dgm:t>
    </dgm:pt>
    <dgm:pt modelId="{AC85600D-9682-47B3-9261-EACAEB816C83}" type="sibTrans" cxnId="{FD66639B-ABFC-4587-AE63-00642E92AE58}">
      <dgm:prSet/>
      <dgm:spPr/>
      <dgm:t>
        <a:bodyPr/>
        <a:lstStyle/>
        <a:p>
          <a:pPr algn="ctr"/>
          <a:endParaRPr lang="ru-RU"/>
        </a:p>
      </dgm:t>
    </dgm:pt>
    <dgm:pt modelId="{830D0364-BBC4-432A-A010-CB2F6B2C441D}">
      <dgm:prSet phldrT="[Текст]" custT="1"/>
      <dgm:spPr>
        <a:xfrm>
          <a:off x="1943546" y="1120407"/>
          <a:ext cx="1599307" cy="959584"/>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Учимся рисовать</a:t>
          </a:r>
        </a:p>
      </dgm:t>
    </dgm:pt>
    <dgm:pt modelId="{E6994845-78D5-430E-8B9C-7409DA3350CE}" type="parTrans" cxnId="{466FBD51-232A-45A6-8512-097A4133C9FA}">
      <dgm:prSet/>
      <dgm:spPr/>
      <dgm:t>
        <a:bodyPr/>
        <a:lstStyle/>
        <a:p>
          <a:pPr algn="ctr"/>
          <a:endParaRPr lang="ru-RU"/>
        </a:p>
      </dgm:t>
    </dgm:pt>
    <dgm:pt modelId="{83CC86FC-91F8-4CC2-9D77-620F850E4E71}" type="sibTrans" cxnId="{466FBD51-232A-45A6-8512-097A4133C9FA}">
      <dgm:prSet/>
      <dgm:spPr/>
      <dgm:t>
        <a:bodyPr/>
        <a:lstStyle/>
        <a:p>
          <a:pPr algn="ctr"/>
          <a:endParaRPr lang="ru-RU"/>
        </a:p>
      </dgm:t>
    </dgm:pt>
    <dgm:pt modelId="{5A2CD355-815D-425B-AF8C-42CE1724B243}">
      <dgm:prSet phldrT="[Текст]" custT="1"/>
      <dgm:spPr>
        <a:xfrm>
          <a:off x="3702784" y="1120407"/>
          <a:ext cx="1599307" cy="959584"/>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Маленькие музыканты</a:t>
          </a:r>
        </a:p>
      </dgm:t>
    </dgm:pt>
    <dgm:pt modelId="{36531361-0554-439A-8F67-28A62DA553E1}" type="parTrans" cxnId="{DC31A763-346F-46A5-85F5-B5DF8E17E28C}">
      <dgm:prSet/>
      <dgm:spPr/>
      <dgm:t>
        <a:bodyPr/>
        <a:lstStyle/>
        <a:p>
          <a:pPr algn="ctr"/>
          <a:endParaRPr lang="ru-RU"/>
        </a:p>
      </dgm:t>
    </dgm:pt>
    <dgm:pt modelId="{84237A0A-5F50-4F20-978C-A88E02F33E39}" type="sibTrans" cxnId="{DC31A763-346F-46A5-85F5-B5DF8E17E28C}">
      <dgm:prSet/>
      <dgm:spPr/>
      <dgm:t>
        <a:bodyPr/>
        <a:lstStyle/>
        <a:p>
          <a:pPr algn="ctr"/>
          <a:endParaRPr lang="ru-RU"/>
        </a:p>
      </dgm:t>
    </dgm:pt>
    <dgm:pt modelId="{7A5333DD-CFB0-45DB-818C-8E9273B13EFB}">
      <dgm:prSet phldrT="[Текст]" custT="1"/>
      <dgm:spPr>
        <a:xfrm>
          <a:off x="1063927" y="2239922"/>
          <a:ext cx="1599307" cy="959584"/>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Групповая библиотека</a:t>
          </a:r>
        </a:p>
      </dgm:t>
    </dgm:pt>
    <dgm:pt modelId="{37143CE0-6FF5-48F0-A24F-2F0FBACE4B0E}" type="parTrans" cxnId="{A5851E9E-C617-47ED-B4EC-3D1C2E46DB1F}">
      <dgm:prSet/>
      <dgm:spPr/>
      <dgm:t>
        <a:bodyPr/>
        <a:lstStyle/>
        <a:p>
          <a:pPr algn="ctr"/>
          <a:endParaRPr lang="ru-RU"/>
        </a:p>
      </dgm:t>
    </dgm:pt>
    <dgm:pt modelId="{37939357-B020-4FF0-8935-25BDA5606F30}" type="sibTrans" cxnId="{A5851E9E-C617-47ED-B4EC-3D1C2E46DB1F}">
      <dgm:prSet/>
      <dgm:spPr/>
      <dgm:t>
        <a:bodyPr/>
        <a:lstStyle/>
        <a:p>
          <a:pPr algn="ctr"/>
          <a:endParaRPr lang="ru-RU"/>
        </a:p>
      </dgm:t>
    </dgm:pt>
    <dgm:pt modelId="{B90A1C90-002F-4B2D-9A31-5793E22CA89A}">
      <dgm:prSet phldrT="[Текст]" custT="1"/>
      <dgm:spPr>
        <a:xfrm>
          <a:off x="2823165" y="2239922"/>
          <a:ext cx="1599307" cy="959584"/>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Мылыши - крепыши</a:t>
          </a:r>
        </a:p>
      </dgm:t>
    </dgm:pt>
    <dgm:pt modelId="{B95628B1-686C-41BC-B335-FF0AFA55BB94}" type="parTrans" cxnId="{53B93718-BBFD-4E5F-8031-011B9E9B67A5}">
      <dgm:prSet/>
      <dgm:spPr/>
      <dgm:t>
        <a:bodyPr/>
        <a:lstStyle/>
        <a:p>
          <a:pPr algn="ctr"/>
          <a:endParaRPr lang="ru-RU"/>
        </a:p>
      </dgm:t>
    </dgm:pt>
    <dgm:pt modelId="{752CFA9E-89CC-407D-9159-B860D5C3D0A2}" type="sibTrans" cxnId="{53B93718-BBFD-4E5F-8031-011B9E9B67A5}">
      <dgm:prSet/>
      <dgm:spPr/>
      <dgm:t>
        <a:bodyPr/>
        <a:lstStyle/>
        <a:p>
          <a:pPr algn="ctr"/>
          <a:endParaRPr lang="ru-RU"/>
        </a:p>
      </dgm:t>
    </dgm:pt>
    <dgm:pt modelId="{F4E48B33-021C-48C0-9764-8B67DE55D11B}" type="pres">
      <dgm:prSet presAssocID="{D53C0EAD-45E0-4B7F-9D6D-A2BC62ED9BF4}" presName="diagram" presStyleCnt="0">
        <dgm:presLayoutVars>
          <dgm:dir/>
          <dgm:resizeHandles val="exact"/>
        </dgm:presLayoutVars>
      </dgm:prSet>
      <dgm:spPr/>
    </dgm:pt>
    <dgm:pt modelId="{DCBF5BBC-65D7-4D3D-A010-B3B999C0BDFE}" type="pres">
      <dgm:prSet presAssocID="{F0E66AAB-5414-4BF8-81A4-BE417CF2DCD5}" presName="node" presStyleLbl="node1" presStyleIdx="0" presStyleCnt="8">
        <dgm:presLayoutVars>
          <dgm:bulletEnabled val="1"/>
        </dgm:presLayoutVars>
      </dgm:prSet>
      <dgm:spPr>
        <a:prstGeom prst="rect">
          <a:avLst/>
        </a:prstGeom>
      </dgm:spPr>
    </dgm:pt>
    <dgm:pt modelId="{4D19967D-CD91-4353-86B1-56D8848B48E5}" type="pres">
      <dgm:prSet presAssocID="{316FC7D6-9DCC-4606-B1A5-76EB72F29F09}" presName="sibTrans" presStyleCnt="0"/>
      <dgm:spPr/>
    </dgm:pt>
    <dgm:pt modelId="{F51A6033-619B-44C2-AA66-ECFE242C47AE}" type="pres">
      <dgm:prSet presAssocID="{1B98F352-7114-4B6A-B1E5-109538819179}" presName="node" presStyleLbl="node1" presStyleIdx="1" presStyleCnt="8">
        <dgm:presLayoutVars>
          <dgm:bulletEnabled val="1"/>
        </dgm:presLayoutVars>
      </dgm:prSet>
      <dgm:spPr>
        <a:prstGeom prst="rect">
          <a:avLst/>
        </a:prstGeom>
      </dgm:spPr>
    </dgm:pt>
    <dgm:pt modelId="{F592D838-9B7B-4B18-B15C-881A2581DA0C}" type="pres">
      <dgm:prSet presAssocID="{8857950C-6AB5-4B3C-B283-90A20C6E0A50}" presName="sibTrans" presStyleCnt="0"/>
      <dgm:spPr/>
    </dgm:pt>
    <dgm:pt modelId="{E9748125-15DE-4963-A97C-CD3A94F18106}" type="pres">
      <dgm:prSet presAssocID="{4D368DF6-52F6-42F0-AD5F-C9ADFFCD1086}" presName="node" presStyleLbl="node1" presStyleIdx="2" presStyleCnt="8">
        <dgm:presLayoutVars>
          <dgm:bulletEnabled val="1"/>
        </dgm:presLayoutVars>
      </dgm:prSet>
      <dgm:spPr>
        <a:prstGeom prst="rect">
          <a:avLst/>
        </a:prstGeom>
      </dgm:spPr>
    </dgm:pt>
    <dgm:pt modelId="{3359E3C6-1D41-48C1-B762-236675B40FAC}" type="pres">
      <dgm:prSet presAssocID="{31384A85-A7F1-4BAA-A02F-81EE3EF55B9A}" presName="sibTrans" presStyleCnt="0"/>
      <dgm:spPr/>
    </dgm:pt>
    <dgm:pt modelId="{A52A8321-BFAD-476C-A0A7-C169072305A3}" type="pres">
      <dgm:prSet presAssocID="{BBE08D30-AF26-46AE-A033-EB063EE24677}" presName="node" presStyleLbl="node1" presStyleIdx="3" presStyleCnt="8">
        <dgm:presLayoutVars>
          <dgm:bulletEnabled val="1"/>
        </dgm:presLayoutVars>
      </dgm:prSet>
      <dgm:spPr>
        <a:prstGeom prst="rect">
          <a:avLst/>
        </a:prstGeom>
      </dgm:spPr>
    </dgm:pt>
    <dgm:pt modelId="{7D4A1ADC-C199-480B-B2A0-F3D5BB9A230F}" type="pres">
      <dgm:prSet presAssocID="{AC85600D-9682-47B3-9261-EACAEB816C83}" presName="sibTrans" presStyleCnt="0"/>
      <dgm:spPr/>
    </dgm:pt>
    <dgm:pt modelId="{C6F6D232-CC8A-4C9F-8B3A-634BFAE2B03E}" type="pres">
      <dgm:prSet presAssocID="{830D0364-BBC4-432A-A010-CB2F6B2C441D}" presName="node" presStyleLbl="node1" presStyleIdx="4" presStyleCnt="8">
        <dgm:presLayoutVars>
          <dgm:bulletEnabled val="1"/>
        </dgm:presLayoutVars>
      </dgm:prSet>
      <dgm:spPr>
        <a:prstGeom prst="rect">
          <a:avLst/>
        </a:prstGeom>
      </dgm:spPr>
    </dgm:pt>
    <dgm:pt modelId="{91E89FC3-E08F-4813-BE71-4898CB0FD5A8}" type="pres">
      <dgm:prSet presAssocID="{83CC86FC-91F8-4CC2-9D77-620F850E4E71}" presName="sibTrans" presStyleCnt="0"/>
      <dgm:spPr/>
    </dgm:pt>
    <dgm:pt modelId="{82ADDE7A-A0A1-49BE-917D-4CA331D20241}" type="pres">
      <dgm:prSet presAssocID="{5A2CD355-815D-425B-AF8C-42CE1724B243}" presName="node" presStyleLbl="node1" presStyleIdx="5" presStyleCnt="8">
        <dgm:presLayoutVars>
          <dgm:bulletEnabled val="1"/>
        </dgm:presLayoutVars>
      </dgm:prSet>
      <dgm:spPr>
        <a:prstGeom prst="rect">
          <a:avLst/>
        </a:prstGeom>
      </dgm:spPr>
    </dgm:pt>
    <dgm:pt modelId="{D2C92C50-5373-41C6-9EEB-96DF7731A824}" type="pres">
      <dgm:prSet presAssocID="{84237A0A-5F50-4F20-978C-A88E02F33E39}" presName="sibTrans" presStyleCnt="0"/>
      <dgm:spPr/>
    </dgm:pt>
    <dgm:pt modelId="{BD22F731-33E7-48B8-9EA8-2E86C471309E}" type="pres">
      <dgm:prSet presAssocID="{7A5333DD-CFB0-45DB-818C-8E9273B13EFB}" presName="node" presStyleLbl="node1" presStyleIdx="6" presStyleCnt="8">
        <dgm:presLayoutVars>
          <dgm:bulletEnabled val="1"/>
        </dgm:presLayoutVars>
      </dgm:prSet>
      <dgm:spPr>
        <a:prstGeom prst="rect">
          <a:avLst/>
        </a:prstGeom>
      </dgm:spPr>
    </dgm:pt>
    <dgm:pt modelId="{672C9E82-4C99-4C5A-A93D-E589995613CA}" type="pres">
      <dgm:prSet presAssocID="{37939357-B020-4FF0-8935-25BDA5606F30}" presName="sibTrans" presStyleCnt="0"/>
      <dgm:spPr/>
    </dgm:pt>
    <dgm:pt modelId="{F0875BC1-A7E4-4D12-946A-FB18B51E8AED}" type="pres">
      <dgm:prSet presAssocID="{B90A1C90-002F-4B2D-9A31-5793E22CA89A}" presName="node" presStyleLbl="node1" presStyleIdx="7" presStyleCnt="8">
        <dgm:presLayoutVars>
          <dgm:bulletEnabled val="1"/>
        </dgm:presLayoutVars>
      </dgm:prSet>
      <dgm:spPr>
        <a:prstGeom prst="rect">
          <a:avLst/>
        </a:prstGeom>
      </dgm:spPr>
    </dgm:pt>
  </dgm:ptLst>
  <dgm:cxnLst>
    <dgm:cxn modelId="{3F54030B-F91A-4584-9215-94E0D2C359F7}" type="presOf" srcId="{4D368DF6-52F6-42F0-AD5F-C9ADFFCD1086}" destId="{E9748125-15DE-4963-A97C-CD3A94F18106}" srcOrd="0" destOrd="0" presId="urn:microsoft.com/office/officeart/2005/8/layout/default"/>
    <dgm:cxn modelId="{53B93718-BBFD-4E5F-8031-011B9E9B67A5}" srcId="{D53C0EAD-45E0-4B7F-9D6D-A2BC62ED9BF4}" destId="{B90A1C90-002F-4B2D-9A31-5793E22CA89A}" srcOrd="7" destOrd="0" parTransId="{B95628B1-686C-41BC-B335-FF0AFA55BB94}" sibTransId="{752CFA9E-89CC-407D-9159-B860D5C3D0A2}"/>
    <dgm:cxn modelId="{4519262A-5A61-4099-B965-94ADC70BE99F}" type="presOf" srcId="{830D0364-BBC4-432A-A010-CB2F6B2C441D}" destId="{C6F6D232-CC8A-4C9F-8B3A-634BFAE2B03E}" srcOrd="0" destOrd="0" presId="urn:microsoft.com/office/officeart/2005/8/layout/default"/>
    <dgm:cxn modelId="{60C4F042-9254-439A-BF9A-45E6F1127F65}" type="presOf" srcId="{D53C0EAD-45E0-4B7F-9D6D-A2BC62ED9BF4}" destId="{F4E48B33-021C-48C0-9764-8B67DE55D11B}" srcOrd="0" destOrd="0" presId="urn:microsoft.com/office/officeart/2005/8/layout/default"/>
    <dgm:cxn modelId="{DC31A763-346F-46A5-85F5-B5DF8E17E28C}" srcId="{D53C0EAD-45E0-4B7F-9D6D-A2BC62ED9BF4}" destId="{5A2CD355-815D-425B-AF8C-42CE1724B243}" srcOrd="5" destOrd="0" parTransId="{36531361-0554-439A-8F67-28A62DA553E1}" sibTransId="{84237A0A-5F50-4F20-978C-A88E02F33E39}"/>
    <dgm:cxn modelId="{A5D2C96C-64CA-4611-9351-97DAFBAF181C}" srcId="{D53C0EAD-45E0-4B7F-9D6D-A2BC62ED9BF4}" destId="{4D368DF6-52F6-42F0-AD5F-C9ADFFCD1086}" srcOrd="2" destOrd="0" parTransId="{85804086-D820-4F12-8C56-CC8370E48622}" sibTransId="{31384A85-A7F1-4BAA-A02F-81EE3EF55B9A}"/>
    <dgm:cxn modelId="{466FBD51-232A-45A6-8512-097A4133C9FA}" srcId="{D53C0EAD-45E0-4B7F-9D6D-A2BC62ED9BF4}" destId="{830D0364-BBC4-432A-A010-CB2F6B2C441D}" srcOrd="4" destOrd="0" parTransId="{E6994845-78D5-430E-8B9C-7409DA3350CE}" sibTransId="{83CC86FC-91F8-4CC2-9D77-620F850E4E71}"/>
    <dgm:cxn modelId="{6D24B452-DFA0-49EC-A47F-FBFEFF5332A0}" type="presOf" srcId="{BBE08D30-AF26-46AE-A033-EB063EE24677}" destId="{A52A8321-BFAD-476C-A0A7-C169072305A3}" srcOrd="0" destOrd="0" presId="urn:microsoft.com/office/officeart/2005/8/layout/default"/>
    <dgm:cxn modelId="{1A3D4F82-1BD8-4E9C-AB10-9909A45808B2}" type="presOf" srcId="{5A2CD355-815D-425B-AF8C-42CE1724B243}" destId="{82ADDE7A-A0A1-49BE-917D-4CA331D20241}" srcOrd="0" destOrd="0" presId="urn:microsoft.com/office/officeart/2005/8/layout/default"/>
    <dgm:cxn modelId="{77C3E295-0F9C-47CE-AC8D-54843E251E28}" type="presOf" srcId="{B90A1C90-002F-4B2D-9A31-5793E22CA89A}" destId="{F0875BC1-A7E4-4D12-946A-FB18B51E8AED}" srcOrd="0" destOrd="0" presId="urn:microsoft.com/office/officeart/2005/8/layout/default"/>
    <dgm:cxn modelId="{5548F195-983B-47FF-826E-71C2B6D39954}" type="presOf" srcId="{F0E66AAB-5414-4BF8-81A4-BE417CF2DCD5}" destId="{DCBF5BBC-65D7-4D3D-A010-B3B999C0BDFE}" srcOrd="0" destOrd="0" presId="urn:microsoft.com/office/officeart/2005/8/layout/default"/>
    <dgm:cxn modelId="{FD66639B-ABFC-4587-AE63-00642E92AE58}" srcId="{D53C0EAD-45E0-4B7F-9D6D-A2BC62ED9BF4}" destId="{BBE08D30-AF26-46AE-A033-EB063EE24677}" srcOrd="3" destOrd="0" parTransId="{66BDC0AC-CFA3-42B6-89E9-2E1C6CF55D75}" sibTransId="{AC85600D-9682-47B3-9261-EACAEB816C83}"/>
    <dgm:cxn modelId="{A5851E9E-C617-47ED-B4EC-3D1C2E46DB1F}" srcId="{D53C0EAD-45E0-4B7F-9D6D-A2BC62ED9BF4}" destId="{7A5333DD-CFB0-45DB-818C-8E9273B13EFB}" srcOrd="6" destOrd="0" parTransId="{37143CE0-6FF5-48F0-A24F-2F0FBACE4B0E}" sibTransId="{37939357-B020-4FF0-8935-25BDA5606F30}"/>
    <dgm:cxn modelId="{44A640C3-393B-43A2-A176-745F1B4BE13C}" srcId="{D53C0EAD-45E0-4B7F-9D6D-A2BC62ED9BF4}" destId="{1B98F352-7114-4B6A-B1E5-109538819179}" srcOrd="1" destOrd="0" parTransId="{39016605-DB29-4741-80EA-4845B7653FC7}" sibTransId="{8857950C-6AB5-4B3C-B283-90A20C6E0A50}"/>
    <dgm:cxn modelId="{4C903CCF-C32A-42CC-A2A3-418495A75E77}" srcId="{D53C0EAD-45E0-4B7F-9D6D-A2BC62ED9BF4}" destId="{F0E66AAB-5414-4BF8-81A4-BE417CF2DCD5}" srcOrd="0" destOrd="0" parTransId="{B95E479A-4833-4BDD-BD0C-9D82733D0039}" sibTransId="{316FC7D6-9DCC-4606-B1A5-76EB72F29F09}"/>
    <dgm:cxn modelId="{D37554E0-71A0-42A9-8777-93A52D7D2A92}" type="presOf" srcId="{1B98F352-7114-4B6A-B1E5-109538819179}" destId="{F51A6033-619B-44C2-AA66-ECFE242C47AE}" srcOrd="0" destOrd="0" presId="urn:microsoft.com/office/officeart/2005/8/layout/default"/>
    <dgm:cxn modelId="{56E588E6-A652-4775-B606-02C431533C10}" type="presOf" srcId="{7A5333DD-CFB0-45DB-818C-8E9273B13EFB}" destId="{BD22F731-33E7-48B8-9EA8-2E86C471309E}" srcOrd="0" destOrd="0" presId="urn:microsoft.com/office/officeart/2005/8/layout/default"/>
    <dgm:cxn modelId="{43CE229F-BCDB-4A61-80D7-94066B4E1466}" type="presParOf" srcId="{F4E48B33-021C-48C0-9764-8B67DE55D11B}" destId="{DCBF5BBC-65D7-4D3D-A010-B3B999C0BDFE}" srcOrd="0" destOrd="0" presId="urn:microsoft.com/office/officeart/2005/8/layout/default"/>
    <dgm:cxn modelId="{E9F44EB0-C59C-4D79-8021-5F1D29B04423}" type="presParOf" srcId="{F4E48B33-021C-48C0-9764-8B67DE55D11B}" destId="{4D19967D-CD91-4353-86B1-56D8848B48E5}" srcOrd="1" destOrd="0" presId="urn:microsoft.com/office/officeart/2005/8/layout/default"/>
    <dgm:cxn modelId="{A46EF73F-2AC2-452B-97ED-B5329A95DD85}" type="presParOf" srcId="{F4E48B33-021C-48C0-9764-8B67DE55D11B}" destId="{F51A6033-619B-44C2-AA66-ECFE242C47AE}" srcOrd="2" destOrd="0" presId="urn:microsoft.com/office/officeart/2005/8/layout/default"/>
    <dgm:cxn modelId="{3C8E0964-AFDC-40F5-9533-4197973CD082}" type="presParOf" srcId="{F4E48B33-021C-48C0-9764-8B67DE55D11B}" destId="{F592D838-9B7B-4B18-B15C-881A2581DA0C}" srcOrd="3" destOrd="0" presId="urn:microsoft.com/office/officeart/2005/8/layout/default"/>
    <dgm:cxn modelId="{31482F1F-B03E-4AB5-B2F4-0F811452F0A5}" type="presParOf" srcId="{F4E48B33-021C-48C0-9764-8B67DE55D11B}" destId="{E9748125-15DE-4963-A97C-CD3A94F18106}" srcOrd="4" destOrd="0" presId="urn:microsoft.com/office/officeart/2005/8/layout/default"/>
    <dgm:cxn modelId="{45884B05-652F-4910-98B7-3EEA45F7CEDA}" type="presParOf" srcId="{F4E48B33-021C-48C0-9764-8B67DE55D11B}" destId="{3359E3C6-1D41-48C1-B762-236675B40FAC}" srcOrd="5" destOrd="0" presId="urn:microsoft.com/office/officeart/2005/8/layout/default"/>
    <dgm:cxn modelId="{11EBD5B1-4600-4820-8135-2C0DEEDB625D}" type="presParOf" srcId="{F4E48B33-021C-48C0-9764-8B67DE55D11B}" destId="{A52A8321-BFAD-476C-A0A7-C169072305A3}" srcOrd="6" destOrd="0" presId="urn:microsoft.com/office/officeart/2005/8/layout/default"/>
    <dgm:cxn modelId="{B7DBA164-F96B-45E6-90F5-E542AFC6894E}" type="presParOf" srcId="{F4E48B33-021C-48C0-9764-8B67DE55D11B}" destId="{7D4A1ADC-C199-480B-B2A0-F3D5BB9A230F}" srcOrd="7" destOrd="0" presId="urn:microsoft.com/office/officeart/2005/8/layout/default"/>
    <dgm:cxn modelId="{DAA7FE0D-8A93-4BFD-813D-35F8289914EF}" type="presParOf" srcId="{F4E48B33-021C-48C0-9764-8B67DE55D11B}" destId="{C6F6D232-CC8A-4C9F-8B3A-634BFAE2B03E}" srcOrd="8" destOrd="0" presId="urn:microsoft.com/office/officeart/2005/8/layout/default"/>
    <dgm:cxn modelId="{F98DFFB7-E146-46B5-A4C9-CD12193A3C10}" type="presParOf" srcId="{F4E48B33-021C-48C0-9764-8B67DE55D11B}" destId="{91E89FC3-E08F-4813-BE71-4898CB0FD5A8}" srcOrd="9" destOrd="0" presId="urn:microsoft.com/office/officeart/2005/8/layout/default"/>
    <dgm:cxn modelId="{A68FA719-1F34-4147-A705-2B38E784D6BA}" type="presParOf" srcId="{F4E48B33-021C-48C0-9764-8B67DE55D11B}" destId="{82ADDE7A-A0A1-49BE-917D-4CA331D20241}" srcOrd="10" destOrd="0" presId="urn:microsoft.com/office/officeart/2005/8/layout/default"/>
    <dgm:cxn modelId="{A2ACA4F6-6A87-4394-9F12-27F0BE069536}" type="presParOf" srcId="{F4E48B33-021C-48C0-9764-8B67DE55D11B}" destId="{D2C92C50-5373-41C6-9EEB-96DF7731A824}" srcOrd="11" destOrd="0" presId="urn:microsoft.com/office/officeart/2005/8/layout/default"/>
    <dgm:cxn modelId="{E51A0B5A-4D45-411F-9D76-1C6937486983}" type="presParOf" srcId="{F4E48B33-021C-48C0-9764-8B67DE55D11B}" destId="{BD22F731-33E7-48B8-9EA8-2E86C471309E}" srcOrd="12" destOrd="0" presId="urn:microsoft.com/office/officeart/2005/8/layout/default"/>
    <dgm:cxn modelId="{F5DEA77C-B268-427F-ABDF-E87696DE314A}" type="presParOf" srcId="{F4E48B33-021C-48C0-9764-8B67DE55D11B}" destId="{672C9E82-4C99-4C5A-A93D-E589995613CA}" srcOrd="13" destOrd="0" presId="urn:microsoft.com/office/officeart/2005/8/layout/default"/>
    <dgm:cxn modelId="{BCFF2E23-1F85-4F9A-94F4-9D7556AF3DCE}" type="presParOf" srcId="{F4E48B33-021C-48C0-9764-8B67DE55D11B}" destId="{F0875BC1-A7E4-4D12-946A-FB18B51E8AED}" srcOrd="14"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53C0EAD-45E0-4B7F-9D6D-A2BC62ED9BF4}"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F0E66AAB-5414-4BF8-81A4-BE417CF2DCD5}">
      <dgm:prSet phldrT="[Текст]" custT="1"/>
      <dgm:spPr>
        <a:xfrm>
          <a:off x="184308" y="892"/>
          <a:ext cx="1599307" cy="959584"/>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Учимся говорить</a:t>
          </a:r>
        </a:p>
      </dgm:t>
    </dgm:pt>
    <dgm:pt modelId="{B95E479A-4833-4BDD-BD0C-9D82733D0039}" type="parTrans" cxnId="{4C903CCF-C32A-42CC-A2A3-418495A75E77}">
      <dgm:prSet/>
      <dgm:spPr/>
      <dgm:t>
        <a:bodyPr/>
        <a:lstStyle/>
        <a:p>
          <a:pPr algn="ctr"/>
          <a:endParaRPr lang="ru-RU"/>
        </a:p>
      </dgm:t>
    </dgm:pt>
    <dgm:pt modelId="{316FC7D6-9DCC-4606-B1A5-76EB72F29F09}" type="sibTrans" cxnId="{4C903CCF-C32A-42CC-A2A3-418495A75E77}">
      <dgm:prSet/>
      <dgm:spPr/>
      <dgm:t>
        <a:bodyPr/>
        <a:lstStyle/>
        <a:p>
          <a:pPr algn="ctr"/>
          <a:endParaRPr lang="ru-RU"/>
        </a:p>
      </dgm:t>
    </dgm:pt>
    <dgm:pt modelId="{1B98F352-7114-4B6A-B1E5-109538819179}">
      <dgm:prSet phldrT="[Текст]" custT="1"/>
      <dgm:spPr>
        <a:xfrm>
          <a:off x="1943546" y="892"/>
          <a:ext cx="1599307" cy="959584"/>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Уголок сенсорного развития</a:t>
          </a:r>
        </a:p>
      </dgm:t>
    </dgm:pt>
    <dgm:pt modelId="{39016605-DB29-4741-80EA-4845B7653FC7}" type="parTrans" cxnId="{44A640C3-393B-43A2-A176-745F1B4BE13C}">
      <dgm:prSet/>
      <dgm:spPr/>
      <dgm:t>
        <a:bodyPr/>
        <a:lstStyle/>
        <a:p>
          <a:pPr algn="ctr"/>
          <a:endParaRPr lang="ru-RU"/>
        </a:p>
      </dgm:t>
    </dgm:pt>
    <dgm:pt modelId="{8857950C-6AB5-4B3C-B283-90A20C6E0A50}" type="sibTrans" cxnId="{44A640C3-393B-43A2-A176-745F1B4BE13C}">
      <dgm:prSet/>
      <dgm:spPr/>
      <dgm:t>
        <a:bodyPr/>
        <a:lstStyle/>
        <a:p>
          <a:pPr algn="ctr"/>
          <a:endParaRPr lang="ru-RU"/>
        </a:p>
      </dgm:t>
    </dgm:pt>
    <dgm:pt modelId="{6374E7C8-110F-4D06-BD1E-F25DD3B39A1D}">
      <dgm:prSet phldrT="[Текст]" custT="1"/>
      <dgm:spPr>
        <a:xfrm>
          <a:off x="1943546" y="892"/>
          <a:ext cx="1599307" cy="959584"/>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a:solidFill>
                <a:srgbClr val="002060"/>
              </a:solidFill>
              <a:latin typeface="Cambria"/>
              <a:ea typeface="+mn-ea"/>
              <a:cs typeface="+mn-cs"/>
            </a:rPr>
            <a:t>Уголок моторного развития</a:t>
          </a:r>
        </a:p>
      </dgm:t>
    </dgm:pt>
    <dgm:pt modelId="{D5D5CDEB-8A8B-463C-9403-75231EEE1198}" type="parTrans" cxnId="{EFAE3BF0-C996-43F7-BF19-0EEC77052CCD}">
      <dgm:prSet/>
      <dgm:spPr/>
      <dgm:t>
        <a:bodyPr/>
        <a:lstStyle/>
        <a:p>
          <a:pPr algn="ctr"/>
          <a:endParaRPr lang="ru-RU"/>
        </a:p>
      </dgm:t>
    </dgm:pt>
    <dgm:pt modelId="{B6502255-3484-40B8-BB72-897619E4B8C6}" type="sibTrans" cxnId="{EFAE3BF0-C996-43F7-BF19-0EEC77052CCD}">
      <dgm:prSet/>
      <dgm:spPr/>
      <dgm:t>
        <a:bodyPr/>
        <a:lstStyle/>
        <a:p>
          <a:pPr algn="ctr"/>
          <a:endParaRPr lang="ru-RU"/>
        </a:p>
      </dgm:t>
    </dgm:pt>
    <dgm:pt modelId="{F4E48B33-021C-48C0-9764-8B67DE55D11B}" type="pres">
      <dgm:prSet presAssocID="{D53C0EAD-45E0-4B7F-9D6D-A2BC62ED9BF4}" presName="diagram" presStyleCnt="0">
        <dgm:presLayoutVars>
          <dgm:dir/>
          <dgm:resizeHandles val="exact"/>
        </dgm:presLayoutVars>
      </dgm:prSet>
      <dgm:spPr/>
    </dgm:pt>
    <dgm:pt modelId="{DCBF5BBC-65D7-4D3D-A010-B3B999C0BDFE}" type="pres">
      <dgm:prSet presAssocID="{F0E66AAB-5414-4BF8-81A4-BE417CF2DCD5}" presName="node" presStyleLbl="node1" presStyleIdx="0" presStyleCnt="3">
        <dgm:presLayoutVars>
          <dgm:bulletEnabled val="1"/>
        </dgm:presLayoutVars>
      </dgm:prSet>
      <dgm:spPr>
        <a:prstGeom prst="rect">
          <a:avLst/>
        </a:prstGeom>
      </dgm:spPr>
    </dgm:pt>
    <dgm:pt modelId="{4D19967D-CD91-4353-86B1-56D8848B48E5}" type="pres">
      <dgm:prSet presAssocID="{316FC7D6-9DCC-4606-B1A5-76EB72F29F09}" presName="sibTrans" presStyleCnt="0"/>
      <dgm:spPr/>
    </dgm:pt>
    <dgm:pt modelId="{F51A6033-619B-44C2-AA66-ECFE242C47AE}" type="pres">
      <dgm:prSet presAssocID="{1B98F352-7114-4B6A-B1E5-109538819179}" presName="node" presStyleLbl="node1" presStyleIdx="1" presStyleCnt="3">
        <dgm:presLayoutVars>
          <dgm:bulletEnabled val="1"/>
        </dgm:presLayoutVars>
      </dgm:prSet>
      <dgm:spPr>
        <a:prstGeom prst="rect">
          <a:avLst/>
        </a:prstGeom>
      </dgm:spPr>
    </dgm:pt>
    <dgm:pt modelId="{F592D838-9B7B-4B18-B15C-881A2581DA0C}" type="pres">
      <dgm:prSet presAssocID="{8857950C-6AB5-4B3C-B283-90A20C6E0A50}" presName="sibTrans" presStyleCnt="0"/>
      <dgm:spPr/>
    </dgm:pt>
    <dgm:pt modelId="{DAE3B75E-A56B-4E9F-A552-88A3AC17CD4B}" type="pres">
      <dgm:prSet presAssocID="{6374E7C8-110F-4D06-BD1E-F25DD3B39A1D}" presName="node" presStyleLbl="node1" presStyleIdx="2" presStyleCnt="3">
        <dgm:presLayoutVars>
          <dgm:bulletEnabled val="1"/>
        </dgm:presLayoutVars>
      </dgm:prSet>
      <dgm:spPr>
        <a:prstGeom prst="rect">
          <a:avLst/>
        </a:prstGeom>
      </dgm:spPr>
    </dgm:pt>
  </dgm:ptLst>
  <dgm:cxnLst>
    <dgm:cxn modelId="{8D74F006-E60D-4C98-B5DC-0EBFE966AC23}" type="presOf" srcId="{D53C0EAD-45E0-4B7F-9D6D-A2BC62ED9BF4}" destId="{F4E48B33-021C-48C0-9764-8B67DE55D11B}" srcOrd="0" destOrd="0" presId="urn:microsoft.com/office/officeart/2005/8/layout/default"/>
    <dgm:cxn modelId="{C5F26209-D696-4E8C-9A44-3C5F4A64FB80}" type="presOf" srcId="{1B98F352-7114-4B6A-B1E5-109538819179}" destId="{F51A6033-619B-44C2-AA66-ECFE242C47AE}" srcOrd="0" destOrd="0" presId="urn:microsoft.com/office/officeart/2005/8/layout/default"/>
    <dgm:cxn modelId="{7CDB4F13-F159-45A5-BF92-E58BA5C415D6}" type="presOf" srcId="{F0E66AAB-5414-4BF8-81A4-BE417CF2DCD5}" destId="{DCBF5BBC-65D7-4D3D-A010-B3B999C0BDFE}" srcOrd="0" destOrd="0" presId="urn:microsoft.com/office/officeart/2005/8/layout/default"/>
    <dgm:cxn modelId="{369DAA1A-6774-4A38-B6B8-6AF45428F2C0}" type="presOf" srcId="{6374E7C8-110F-4D06-BD1E-F25DD3B39A1D}" destId="{DAE3B75E-A56B-4E9F-A552-88A3AC17CD4B}" srcOrd="0" destOrd="0" presId="urn:microsoft.com/office/officeart/2005/8/layout/default"/>
    <dgm:cxn modelId="{44A640C3-393B-43A2-A176-745F1B4BE13C}" srcId="{D53C0EAD-45E0-4B7F-9D6D-A2BC62ED9BF4}" destId="{1B98F352-7114-4B6A-B1E5-109538819179}" srcOrd="1" destOrd="0" parTransId="{39016605-DB29-4741-80EA-4845B7653FC7}" sibTransId="{8857950C-6AB5-4B3C-B283-90A20C6E0A50}"/>
    <dgm:cxn modelId="{4C903CCF-C32A-42CC-A2A3-418495A75E77}" srcId="{D53C0EAD-45E0-4B7F-9D6D-A2BC62ED9BF4}" destId="{F0E66AAB-5414-4BF8-81A4-BE417CF2DCD5}" srcOrd="0" destOrd="0" parTransId="{B95E479A-4833-4BDD-BD0C-9D82733D0039}" sibTransId="{316FC7D6-9DCC-4606-B1A5-76EB72F29F09}"/>
    <dgm:cxn modelId="{EFAE3BF0-C996-43F7-BF19-0EEC77052CCD}" srcId="{D53C0EAD-45E0-4B7F-9D6D-A2BC62ED9BF4}" destId="{6374E7C8-110F-4D06-BD1E-F25DD3B39A1D}" srcOrd="2" destOrd="0" parTransId="{D5D5CDEB-8A8B-463C-9403-75231EEE1198}" sibTransId="{B6502255-3484-40B8-BB72-897619E4B8C6}"/>
    <dgm:cxn modelId="{44ED0889-FEB7-48BB-8745-18382DA51BDE}" type="presParOf" srcId="{F4E48B33-021C-48C0-9764-8B67DE55D11B}" destId="{DCBF5BBC-65D7-4D3D-A010-B3B999C0BDFE}" srcOrd="0" destOrd="0" presId="urn:microsoft.com/office/officeart/2005/8/layout/default"/>
    <dgm:cxn modelId="{87CC892B-253F-46D5-8FB7-88C30C770DCD}" type="presParOf" srcId="{F4E48B33-021C-48C0-9764-8B67DE55D11B}" destId="{4D19967D-CD91-4353-86B1-56D8848B48E5}" srcOrd="1" destOrd="0" presId="urn:microsoft.com/office/officeart/2005/8/layout/default"/>
    <dgm:cxn modelId="{EA404A43-8E45-4399-B8A2-02D661B47D49}" type="presParOf" srcId="{F4E48B33-021C-48C0-9764-8B67DE55D11B}" destId="{F51A6033-619B-44C2-AA66-ECFE242C47AE}" srcOrd="2" destOrd="0" presId="urn:microsoft.com/office/officeart/2005/8/layout/default"/>
    <dgm:cxn modelId="{D53AB2C5-3D1F-4EC6-A5F8-C4C656086E8D}" type="presParOf" srcId="{F4E48B33-021C-48C0-9764-8B67DE55D11B}" destId="{F592D838-9B7B-4B18-B15C-881A2581DA0C}" srcOrd="3" destOrd="0" presId="urn:microsoft.com/office/officeart/2005/8/layout/default"/>
    <dgm:cxn modelId="{BE244116-614B-40F1-AD08-B875736AE65F}" type="presParOf" srcId="{F4E48B33-021C-48C0-9764-8B67DE55D11B}" destId="{DAE3B75E-A56B-4E9F-A552-88A3AC17CD4B}" srcOrd="4" destOrd="0" presId="urn:microsoft.com/office/officeart/2005/8/layout/defaul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5921ED3-5F8E-47DC-8677-BB38D89DABCB}" type="doc">
      <dgm:prSet loTypeId="urn:microsoft.com/office/officeart/2005/8/layout/default#2" loCatId="list" qsTypeId="urn:microsoft.com/office/officeart/2005/8/quickstyle/simple1" qsCatId="simple" csTypeId="urn:microsoft.com/office/officeart/2005/8/colors/colorful1#2" csCatId="colorful" phldr="1"/>
      <dgm:spPr/>
      <dgm:t>
        <a:bodyPr/>
        <a:lstStyle/>
        <a:p>
          <a:endParaRPr lang="ru-RU"/>
        </a:p>
      </dgm:t>
    </dgm:pt>
    <dgm:pt modelId="{23F639F3-58F6-4B3E-A8D9-BB084A7E9215}">
      <dgm:prSet phldrT="[Текст]"/>
      <dgm:spPr>
        <a:xfrm>
          <a:off x="4988403" y="268102"/>
          <a:ext cx="906851" cy="54411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14 прогулочных веранд</a:t>
          </a:r>
        </a:p>
      </dgm:t>
    </dgm:pt>
    <dgm:pt modelId="{E7EDAA37-4F21-48B3-A5CE-C9603A375C7B}" type="parTrans" cxnId="{8EBDA45E-D7D4-4FA5-AE43-DDF7E320CEF1}">
      <dgm:prSet/>
      <dgm:spPr/>
      <dgm:t>
        <a:bodyPr/>
        <a:lstStyle/>
        <a:p>
          <a:pPr algn="ctr"/>
          <a:endParaRPr lang="ru-RU"/>
        </a:p>
      </dgm:t>
    </dgm:pt>
    <dgm:pt modelId="{83AE5316-5D75-46A8-B819-FE1B6CB8EAEB}" type="sibTrans" cxnId="{8EBDA45E-D7D4-4FA5-AE43-DDF7E320CEF1}">
      <dgm:prSet/>
      <dgm:spPr/>
      <dgm:t>
        <a:bodyPr/>
        <a:lstStyle/>
        <a:p>
          <a:pPr algn="ctr"/>
          <a:endParaRPr lang="ru-RU"/>
        </a:p>
      </dgm:t>
    </dgm:pt>
    <dgm:pt modelId="{769D704E-55AA-4549-9195-4543B397C4B0}">
      <dgm:prSet phldrT="[Текст]"/>
      <dgm:spPr>
        <a:xfrm>
          <a:off x="4988403" y="902898"/>
          <a:ext cx="906851" cy="544110"/>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 сенсорная комната </a:t>
          </a:r>
        </a:p>
      </dgm:t>
    </dgm:pt>
    <dgm:pt modelId="{3E1CB48A-30A5-46C0-A846-C55B1192F45D}" type="parTrans" cxnId="{CEB076E3-E68C-49AC-9A27-A54092BB60EF}">
      <dgm:prSet/>
      <dgm:spPr/>
      <dgm:t>
        <a:bodyPr/>
        <a:lstStyle/>
        <a:p>
          <a:pPr algn="ctr"/>
          <a:endParaRPr lang="ru-RU"/>
        </a:p>
      </dgm:t>
    </dgm:pt>
    <dgm:pt modelId="{D620C22F-70BD-49B8-8619-10EC8A54684D}" type="sibTrans" cxnId="{CEB076E3-E68C-49AC-9A27-A54092BB60EF}">
      <dgm:prSet/>
      <dgm:spPr/>
      <dgm:t>
        <a:bodyPr/>
        <a:lstStyle/>
        <a:p>
          <a:pPr algn="ctr"/>
          <a:endParaRPr lang="ru-RU"/>
        </a:p>
      </dgm:t>
    </dgm:pt>
    <dgm:pt modelId="{45E4C5DE-4293-49D8-81B6-41F6A36B0D07}">
      <dgm:prSet phldrT="[Текст]"/>
      <dgm:spPr>
        <a:xfrm>
          <a:off x="719" y="1537694"/>
          <a:ext cx="906851" cy="54411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gm:t>
    </dgm:pt>
    <dgm:pt modelId="{1C4EF7D1-3143-4384-847C-BE35CF5B7DA3}" type="parTrans" cxnId="{5069EE2A-014A-4E74-B5F6-B5C5330C6834}">
      <dgm:prSet/>
      <dgm:spPr/>
      <dgm:t>
        <a:bodyPr/>
        <a:lstStyle/>
        <a:p>
          <a:pPr algn="ctr"/>
          <a:endParaRPr lang="ru-RU"/>
        </a:p>
      </dgm:t>
    </dgm:pt>
    <dgm:pt modelId="{15A5FA31-593A-444A-A1E7-EA5C4E6D847F}" type="sibTrans" cxnId="{5069EE2A-014A-4E74-B5F6-B5C5330C6834}">
      <dgm:prSet/>
      <dgm:spPr/>
      <dgm:t>
        <a:bodyPr/>
        <a:lstStyle/>
        <a:p>
          <a:pPr algn="ctr"/>
          <a:endParaRPr lang="ru-RU"/>
        </a:p>
      </dgm:t>
    </dgm:pt>
    <dgm:pt modelId="{58CA1D65-B30F-4016-B5CE-03B517F3ADC6}">
      <dgm:prSet phldrT="[Текст]"/>
      <dgm:spPr>
        <a:xfrm>
          <a:off x="998256" y="1537694"/>
          <a:ext cx="906851" cy="54411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gm:t>
    </dgm:pt>
    <dgm:pt modelId="{D5013904-1318-4758-9160-BD82978A64C5}" type="parTrans" cxnId="{6D87B592-7067-4B77-9B6A-FC471DB98A66}">
      <dgm:prSet/>
      <dgm:spPr/>
      <dgm:t>
        <a:bodyPr/>
        <a:lstStyle/>
        <a:p>
          <a:pPr algn="ctr"/>
          <a:endParaRPr lang="ru-RU"/>
        </a:p>
      </dgm:t>
    </dgm:pt>
    <dgm:pt modelId="{2A8177D7-AC6F-4F61-853F-B7604A6A31DD}" type="sibTrans" cxnId="{6D87B592-7067-4B77-9B6A-FC471DB98A66}">
      <dgm:prSet/>
      <dgm:spPr/>
      <dgm:t>
        <a:bodyPr/>
        <a:lstStyle/>
        <a:p>
          <a:pPr algn="ctr"/>
          <a:endParaRPr lang="ru-RU"/>
        </a:p>
      </dgm:t>
    </dgm:pt>
    <dgm:pt modelId="{9CB5561F-5EFE-43E3-B783-332C52D0B61F}">
      <dgm:prSet phldrT="[Текст]"/>
      <dgm:spPr>
        <a:xfrm>
          <a:off x="1995793" y="1537694"/>
          <a:ext cx="906851" cy="54411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познавательный кабинет</a:t>
          </a:r>
        </a:p>
      </dgm:t>
    </dgm:pt>
    <dgm:pt modelId="{086757C8-DDF6-4030-B222-556558327282}" type="parTrans" cxnId="{65A1EF95-0FED-4CE3-B0CB-578716702348}">
      <dgm:prSet/>
      <dgm:spPr/>
      <dgm:t>
        <a:bodyPr/>
        <a:lstStyle/>
        <a:p>
          <a:pPr algn="ctr"/>
          <a:endParaRPr lang="ru-RU"/>
        </a:p>
      </dgm:t>
    </dgm:pt>
    <dgm:pt modelId="{85C224D2-C5ED-4DA9-B18B-21DDAA6D9FE1}" type="sibTrans" cxnId="{65A1EF95-0FED-4CE3-B0CB-578716702348}">
      <dgm:prSet/>
      <dgm:spPr/>
      <dgm:t>
        <a:bodyPr/>
        <a:lstStyle/>
        <a:p>
          <a:pPr algn="ctr"/>
          <a:endParaRPr lang="ru-RU"/>
        </a:p>
      </dgm:t>
    </dgm:pt>
    <dgm:pt modelId="{97588191-F2D7-4EBE-8D8F-3CC2C4ECE405}">
      <dgm:prSet phldrT="[Текст]"/>
      <dgm:spPr>
        <a:xfrm>
          <a:off x="4988403" y="1537694"/>
          <a:ext cx="906851" cy="54411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 музыкальный зал</a:t>
          </a:r>
        </a:p>
      </dgm:t>
    </dgm:pt>
    <dgm:pt modelId="{F6CF6048-90B4-4BE3-89D1-8DC96FDE1BC6}" type="parTrans" cxnId="{C783BB8F-1987-492B-AAF4-AA4BEF5EF68F}">
      <dgm:prSet/>
      <dgm:spPr/>
      <dgm:t>
        <a:bodyPr/>
        <a:lstStyle/>
        <a:p>
          <a:pPr algn="ctr"/>
          <a:endParaRPr lang="ru-RU"/>
        </a:p>
      </dgm:t>
    </dgm:pt>
    <dgm:pt modelId="{2E72083F-5BE1-4655-83B5-40F66633C7B3}" type="sibTrans" cxnId="{C783BB8F-1987-492B-AAF4-AA4BEF5EF68F}">
      <dgm:prSet/>
      <dgm:spPr/>
      <dgm:t>
        <a:bodyPr/>
        <a:lstStyle/>
        <a:p>
          <a:pPr algn="ctr"/>
          <a:endParaRPr lang="ru-RU"/>
        </a:p>
      </dgm:t>
    </dgm:pt>
    <dgm:pt modelId="{CA348DED-7E85-44C9-9763-AF928195D504}">
      <dgm:prSet phldrT="[Текст]"/>
      <dgm:spPr>
        <a:xfrm>
          <a:off x="719" y="2172490"/>
          <a:ext cx="906851" cy="54411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 спортивный зал</a:t>
          </a:r>
        </a:p>
      </dgm:t>
    </dgm:pt>
    <dgm:pt modelId="{3B4FEF8A-EDA4-499B-A9E2-478921ED0387}" type="parTrans" cxnId="{018EC2FA-A499-4573-8A75-13DE34578ED9}">
      <dgm:prSet/>
      <dgm:spPr/>
      <dgm:t>
        <a:bodyPr/>
        <a:lstStyle/>
        <a:p>
          <a:pPr algn="ctr"/>
          <a:endParaRPr lang="ru-RU"/>
        </a:p>
      </dgm:t>
    </dgm:pt>
    <dgm:pt modelId="{C671A37A-E71A-4793-87F4-E19773FC8582}" type="sibTrans" cxnId="{018EC2FA-A499-4573-8A75-13DE34578ED9}">
      <dgm:prSet/>
      <dgm:spPr/>
      <dgm:t>
        <a:bodyPr/>
        <a:lstStyle/>
        <a:p>
          <a:pPr algn="ctr"/>
          <a:endParaRPr lang="ru-RU"/>
        </a:p>
      </dgm:t>
    </dgm:pt>
    <dgm:pt modelId="{5E325A0F-1C1E-4B39-80FB-9E30928E0222}">
      <dgm:prSet phldrT="[Текст]"/>
      <dgm:spPr>
        <a:xfrm>
          <a:off x="2993330" y="1537694"/>
          <a:ext cx="906851" cy="54411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gm:t>
    </dgm:pt>
    <dgm:pt modelId="{4CFB32AD-06B0-4810-8BD6-2D6BE943DA34}" type="parTrans" cxnId="{2035A1B5-AA6F-4C15-AA80-BEEE60ACF003}">
      <dgm:prSet/>
      <dgm:spPr/>
      <dgm:t>
        <a:bodyPr/>
        <a:lstStyle/>
        <a:p>
          <a:pPr algn="ctr"/>
          <a:endParaRPr lang="ru-RU"/>
        </a:p>
      </dgm:t>
    </dgm:pt>
    <dgm:pt modelId="{23F9252B-52F9-4ACA-8A72-302E7F9FB9C0}" type="sibTrans" cxnId="{2035A1B5-AA6F-4C15-AA80-BEEE60ACF003}">
      <dgm:prSet/>
      <dgm:spPr/>
      <dgm:t>
        <a:bodyPr/>
        <a:lstStyle/>
        <a:p>
          <a:pPr algn="ctr"/>
          <a:endParaRPr lang="ru-RU"/>
        </a:p>
      </dgm:t>
    </dgm:pt>
    <dgm:pt modelId="{4AFBEF60-BAA1-4FA9-AF3C-C4F1151A84CD}" type="pres">
      <dgm:prSet presAssocID="{D5921ED3-5F8E-47DC-8677-BB38D89DABCB}" presName="diagram" presStyleCnt="0">
        <dgm:presLayoutVars>
          <dgm:dir/>
          <dgm:resizeHandles val="exact"/>
        </dgm:presLayoutVars>
      </dgm:prSet>
      <dgm:spPr/>
    </dgm:pt>
    <dgm:pt modelId="{1020DDF2-25FD-4439-BE6A-F1B506048467}" type="pres">
      <dgm:prSet presAssocID="{23F639F3-58F6-4B3E-A8D9-BB084A7E9215}" presName="node" presStyleLbl="node1" presStyleIdx="0" presStyleCnt="8">
        <dgm:presLayoutVars>
          <dgm:bulletEnabled val="1"/>
        </dgm:presLayoutVars>
      </dgm:prSet>
      <dgm:spPr>
        <a:prstGeom prst="rect">
          <a:avLst/>
        </a:prstGeom>
      </dgm:spPr>
    </dgm:pt>
    <dgm:pt modelId="{75BCC645-6E8C-4815-AB99-A2746E8861CC}" type="pres">
      <dgm:prSet presAssocID="{83AE5316-5D75-46A8-B819-FE1B6CB8EAEB}" presName="sibTrans" presStyleCnt="0"/>
      <dgm:spPr/>
    </dgm:pt>
    <dgm:pt modelId="{D0500DB3-1D41-45AF-9B04-E2491840AC92}" type="pres">
      <dgm:prSet presAssocID="{769D704E-55AA-4549-9195-4543B397C4B0}" presName="node" presStyleLbl="node1" presStyleIdx="1" presStyleCnt="8">
        <dgm:presLayoutVars>
          <dgm:bulletEnabled val="1"/>
        </dgm:presLayoutVars>
      </dgm:prSet>
      <dgm:spPr>
        <a:prstGeom prst="rect">
          <a:avLst/>
        </a:prstGeom>
      </dgm:spPr>
    </dgm:pt>
    <dgm:pt modelId="{C40AB608-0FC9-4BC5-977F-9A84C2D07AD1}" type="pres">
      <dgm:prSet presAssocID="{D620C22F-70BD-49B8-8619-10EC8A54684D}" presName="sibTrans" presStyleCnt="0"/>
      <dgm:spPr/>
    </dgm:pt>
    <dgm:pt modelId="{BB6906BD-BE2B-4324-A488-592F1DB0CD0C}" type="pres">
      <dgm:prSet presAssocID="{45E4C5DE-4293-49D8-81B6-41F6A36B0D07}" presName="node" presStyleLbl="node1" presStyleIdx="2" presStyleCnt="8">
        <dgm:presLayoutVars>
          <dgm:bulletEnabled val="1"/>
        </dgm:presLayoutVars>
      </dgm:prSet>
      <dgm:spPr>
        <a:prstGeom prst="rect">
          <a:avLst/>
        </a:prstGeom>
      </dgm:spPr>
    </dgm:pt>
    <dgm:pt modelId="{A47051B3-DB67-4C62-B9B9-220BA9013E17}" type="pres">
      <dgm:prSet presAssocID="{15A5FA31-593A-444A-A1E7-EA5C4E6D847F}" presName="sibTrans" presStyleCnt="0"/>
      <dgm:spPr/>
    </dgm:pt>
    <dgm:pt modelId="{45FC75A6-0203-406D-9FDD-1422D5BEA97C}" type="pres">
      <dgm:prSet presAssocID="{58CA1D65-B30F-4016-B5CE-03B517F3ADC6}" presName="node" presStyleLbl="node1" presStyleIdx="3" presStyleCnt="8">
        <dgm:presLayoutVars>
          <dgm:bulletEnabled val="1"/>
        </dgm:presLayoutVars>
      </dgm:prSet>
      <dgm:spPr>
        <a:prstGeom prst="rect">
          <a:avLst/>
        </a:prstGeom>
      </dgm:spPr>
    </dgm:pt>
    <dgm:pt modelId="{6D4CBCA7-C7DD-4E8D-80D4-9DA4EBE62AD4}" type="pres">
      <dgm:prSet presAssocID="{2A8177D7-AC6F-4F61-853F-B7604A6A31DD}" presName="sibTrans" presStyleCnt="0"/>
      <dgm:spPr/>
    </dgm:pt>
    <dgm:pt modelId="{5F022D59-6CF9-4A67-9F72-4A9B2702BD09}" type="pres">
      <dgm:prSet presAssocID="{9CB5561F-5EFE-43E3-B783-332C52D0B61F}" presName="node" presStyleLbl="node1" presStyleIdx="4" presStyleCnt="8">
        <dgm:presLayoutVars>
          <dgm:bulletEnabled val="1"/>
        </dgm:presLayoutVars>
      </dgm:prSet>
      <dgm:spPr>
        <a:prstGeom prst="rect">
          <a:avLst/>
        </a:prstGeom>
      </dgm:spPr>
    </dgm:pt>
    <dgm:pt modelId="{FCBE9E50-E89E-4FE8-BF10-20528FA1F8BD}" type="pres">
      <dgm:prSet presAssocID="{85C224D2-C5ED-4DA9-B18B-21DDAA6D9FE1}" presName="sibTrans" presStyleCnt="0"/>
      <dgm:spPr/>
    </dgm:pt>
    <dgm:pt modelId="{A8CD518A-C392-4759-A51B-9D9D5B54302A}" type="pres">
      <dgm:prSet presAssocID="{5E325A0F-1C1E-4B39-80FB-9E30928E0222}" presName="node" presStyleLbl="node1" presStyleIdx="5" presStyleCnt="8">
        <dgm:presLayoutVars>
          <dgm:bulletEnabled val="1"/>
        </dgm:presLayoutVars>
      </dgm:prSet>
      <dgm:spPr>
        <a:prstGeom prst="rect">
          <a:avLst/>
        </a:prstGeom>
      </dgm:spPr>
    </dgm:pt>
    <dgm:pt modelId="{8293FBC2-3A79-472F-8A6E-6A44C31F62E2}" type="pres">
      <dgm:prSet presAssocID="{23F9252B-52F9-4ACA-8A72-302E7F9FB9C0}" presName="sibTrans" presStyleCnt="0"/>
      <dgm:spPr/>
    </dgm:pt>
    <dgm:pt modelId="{B33F1A2B-3E32-423F-87A8-31ECF64FC82A}" type="pres">
      <dgm:prSet presAssocID="{97588191-F2D7-4EBE-8D8F-3CC2C4ECE405}" presName="node" presStyleLbl="node1" presStyleIdx="6" presStyleCnt="8">
        <dgm:presLayoutVars>
          <dgm:bulletEnabled val="1"/>
        </dgm:presLayoutVars>
      </dgm:prSet>
      <dgm:spPr>
        <a:prstGeom prst="rect">
          <a:avLst/>
        </a:prstGeom>
      </dgm:spPr>
    </dgm:pt>
    <dgm:pt modelId="{D280BCB4-BB35-4EE2-BD76-968246F750E4}" type="pres">
      <dgm:prSet presAssocID="{2E72083F-5BE1-4655-83B5-40F66633C7B3}" presName="sibTrans" presStyleCnt="0"/>
      <dgm:spPr/>
    </dgm:pt>
    <dgm:pt modelId="{C19A7FC4-1913-4A7C-A61E-50D5E4E77339}" type="pres">
      <dgm:prSet presAssocID="{CA348DED-7E85-44C9-9763-AF928195D504}" presName="node" presStyleLbl="node1" presStyleIdx="7" presStyleCnt="8">
        <dgm:presLayoutVars>
          <dgm:bulletEnabled val="1"/>
        </dgm:presLayoutVars>
      </dgm:prSet>
      <dgm:spPr>
        <a:prstGeom prst="rect">
          <a:avLst/>
        </a:prstGeom>
      </dgm:spPr>
    </dgm:pt>
  </dgm:ptLst>
  <dgm:cxnLst>
    <dgm:cxn modelId="{0A69760E-2360-4766-ACEC-670BCF801D65}" type="presOf" srcId="{D5921ED3-5F8E-47DC-8677-BB38D89DABCB}" destId="{4AFBEF60-BAA1-4FA9-AF3C-C4F1151A84CD}" srcOrd="0" destOrd="0" presId="urn:microsoft.com/office/officeart/2005/8/layout/default#2"/>
    <dgm:cxn modelId="{DC77591C-F392-42A0-9DCF-414FB11778A1}" type="presOf" srcId="{45E4C5DE-4293-49D8-81B6-41F6A36B0D07}" destId="{BB6906BD-BE2B-4324-A488-592F1DB0CD0C}" srcOrd="0" destOrd="0" presId="urn:microsoft.com/office/officeart/2005/8/layout/default#2"/>
    <dgm:cxn modelId="{5069EE2A-014A-4E74-B5F6-B5C5330C6834}" srcId="{D5921ED3-5F8E-47DC-8677-BB38D89DABCB}" destId="{45E4C5DE-4293-49D8-81B6-41F6A36B0D07}" srcOrd="2" destOrd="0" parTransId="{1C4EF7D1-3143-4384-847C-BE35CF5B7DA3}" sibTransId="{15A5FA31-593A-444A-A1E7-EA5C4E6D847F}"/>
    <dgm:cxn modelId="{4567735E-F22B-4897-A6C2-8E3B196EB316}" type="presOf" srcId="{5E325A0F-1C1E-4B39-80FB-9E30928E0222}" destId="{A8CD518A-C392-4759-A51B-9D9D5B54302A}" srcOrd="0" destOrd="0" presId="urn:microsoft.com/office/officeart/2005/8/layout/default#2"/>
    <dgm:cxn modelId="{8EBDA45E-D7D4-4FA5-AE43-DDF7E320CEF1}" srcId="{D5921ED3-5F8E-47DC-8677-BB38D89DABCB}" destId="{23F639F3-58F6-4B3E-A8D9-BB084A7E9215}" srcOrd="0" destOrd="0" parTransId="{E7EDAA37-4F21-48B3-A5CE-C9603A375C7B}" sibTransId="{83AE5316-5D75-46A8-B819-FE1B6CB8EAEB}"/>
    <dgm:cxn modelId="{E9E4A749-4D27-4733-9DE1-D987BBEEA300}" type="presOf" srcId="{CA348DED-7E85-44C9-9763-AF928195D504}" destId="{C19A7FC4-1913-4A7C-A61E-50D5E4E77339}" srcOrd="0" destOrd="0" presId="urn:microsoft.com/office/officeart/2005/8/layout/default#2"/>
    <dgm:cxn modelId="{1351C987-7EBD-4143-B741-5E166570F5A9}" type="presOf" srcId="{23F639F3-58F6-4B3E-A8D9-BB084A7E9215}" destId="{1020DDF2-25FD-4439-BE6A-F1B506048467}" srcOrd="0" destOrd="0" presId="urn:microsoft.com/office/officeart/2005/8/layout/default#2"/>
    <dgm:cxn modelId="{EE090889-67F0-49F0-964D-AF65CEAB515D}" type="presOf" srcId="{58CA1D65-B30F-4016-B5CE-03B517F3ADC6}" destId="{45FC75A6-0203-406D-9FDD-1422D5BEA97C}" srcOrd="0" destOrd="0" presId="urn:microsoft.com/office/officeart/2005/8/layout/default#2"/>
    <dgm:cxn modelId="{C783BB8F-1987-492B-AAF4-AA4BEF5EF68F}" srcId="{D5921ED3-5F8E-47DC-8677-BB38D89DABCB}" destId="{97588191-F2D7-4EBE-8D8F-3CC2C4ECE405}" srcOrd="6" destOrd="0" parTransId="{F6CF6048-90B4-4BE3-89D1-8DC96FDE1BC6}" sibTransId="{2E72083F-5BE1-4655-83B5-40F66633C7B3}"/>
    <dgm:cxn modelId="{6D87B592-7067-4B77-9B6A-FC471DB98A66}" srcId="{D5921ED3-5F8E-47DC-8677-BB38D89DABCB}" destId="{58CA1D65-B30F-4016-B5CE-03B517F3ADC6}" srcOrd="3" destOrd="0" parTransId="{D5013904-1318-4758-9160-BD82978A64C5}" sibTransId="{2A8177D7-AC6F-4F61-853F-B7604A6A31DD}"/>
    <dgm:cxn modelId="{65A1EF95-0FED-4CE3-B0CB-578716702348}" srcId="{D5921ED3-5F8E-47DC-8677-BB38D89DABCB}" destId="{9CB5561F-5EFE-43E3-B783-332C52D0B61F}" srcOrd="4" destOrd="0" parTransId="{086757C8-DDF6-4030-B222-556558327282}" sibTransId="{85C224D2-C5ED-4DA9-B18B-21DDAA6D9FE1}"/>
    <dgm:cxn modelId="{2035A1B5-AA6F-4C15-AA80-BEEE60ACF003}" srcId="{D5921ED3-5F8E-47DC-8677-BB38D89DABCB}" destId="{5E325A0F-1C1E-4B39-80FB-9E30928E0222}" srcOrd="5" destOrd="0" parTransId="{4CFB32AD-06B0-4810-8BD6-2D6BE943DA34}" sibTransId="{23F9252B-52F9-4ACA-8A72-302E7F9FB9C0}"/>
    <dgm:cxn modelId="{1F7D79D6-5F8A-42EA-80A2-63540C60BEFC}" type="presOf" srcId="{9CB5561F-5EFE-43E3-B783-332C52D0B61F}" destId="{5F022D59-6CF9-4A67-9F72-4A9B2702BD09}" srcOrd="0" destOrd="0" presId="urn:microsoft.com/office/officeart/2005/8/layout/default#2"/>
    <dgm:cxn modelId="{CEB076E3-E68C-49AC-9A27-A54092BB60EF}" srcId="{D5921ED3-5F8E-47DC-8677-BB38D89DABCB}" destId="{769D704E-55AA-4549-9195-4543B397C4B0}" srcOrd="1" destOrd="0" parTransId="{3E1CB48A-30A5-46C0-A846-C55B1192F45D}" sibTransId="{D620C22F-70BD-49B8-8619-10EC8A54684D}"/>
    <dgm:cxn modelId="{8A6D28F6-E826-4BD0-9D57-8C566360A12B}" type="presOf" srcId="{769D704E-55AA-4549-9195-4543B397C4B0}" destId="{D0500DB3-1D41-45AF-9B04-E2491840AC92}" srcOrd="0" destOrd="0" presId="urn:microsoft.com/office/officeart/2005/8/layout/default#2"/>
    <dgm:cxn modelId="{018EC2FA-A499-4573-8A75-13DE34578ED9}" srcId="{D5921ED3-5F8E-47DC-8677-BB38D89DABCB}" destId="{CA348DED-7E85-44C9-9763-AF928195D504}" srcOrd="7" destOrd="0" parTransId="{3B4FEF8A-EDA4-499B-A9E2-478921ED0387}" sibTransId="{C671A37A-E71A-4793-87F4-E19773FC8582}"/>
    <dgm:cxn modelId="{2DBB12FB-2FCC-45E2-B207-163646703CFE}" type="presOf" srcId="{97588191-F2D7-4EBE-8D8F-3CC2C4ECE405}" destId="{B33F1A2B-3E32-423F-87A8-31ECF64FC82A}" srcOrd="0" destOrd="0" presId="urn:microsoft.com/office/officeart/2005/8/layout/default#2"/>
    <dgm:cxn modelId="{54C6D1CF-5124-45AD-BE47-BD43AE036034}" type="presParOf" srcId="{4AFBEF60-BAA1-4FA9-AF3C-C4F1151A84CD}" destId="{1020DDF2-25FD-4439-BE6A-F1B506048467}" srcOrd="0" destOrd="0" presId="urn:microsoft.com/office/officeart/2005/8/layout/default#2"/>
    <dgm:cxn modelId="{2B8C7B6D-A704-4A9B-9B87-6DF1C77171AC}" type="presParOf" srcId="{4AFBEF60-BAA1-4FA9-AF3C-C4F1151A84CD}" destId="{75BCC645-6E8C-4815-AB99-A2746E8861CC}" srcOrd="1" destOrd="0" presId="urn:microsoft.com/office/officeart/2005/8/layout/default#2"/>
    <dgm:cxn modelId="{D0CCFA74-ED89-4F36-B7FE-0352305F801B}" type="presParOf" srcId="{4AFBEF60-BAA1-4FA9-AF3C-C4F1151A84CD}" destId="{D0500DB3-1D41-45AF-9B04-E2491840AC92}" srcOrd="2" destOrd="0" presId="urn:microsoft.com/office/officeart/2005/8/layout/default#2"/>
    <dgm:cxn modelId="{025DBC85-C05C-4D35-98FD-CDEC3E44D7B3}" type="presParOf" srcId="{4AFBEF60-BAA1-4FA9-AF3C-C4F1151A84CD}" destId="{C40AB608-0FC9-4BC5-977F-9A84C2D07AD1}" srcOrd="3" destOrd="0" presId="urn:microsoft.com/office/officeart/2005/8/layout/default#2"/>
    <dgm:cxn modelId="{64E0B17B-613A-4B14-9C53-6CE55E84CACD}" type="presParOf" srcId="{4AFBEF60-BAA1-4FA9-AF3C-C4F1151A84CD}" destId="{BB6906BD-BE2B-4324-A488-592F1DB0CD0C}" srcOrd="4" destOrd="0" presId="urn:microsoft.com/office/officeart/2005/8/layout/default#2"/>
    <dgm:cxn modelId="{156783F0-3282-4B97-A264-D2447C4CCBB4}" type="presParOf" srcId="{4AFBEF60-BAA1-4FA9-AF3C-C4F1151A84CD}" destId="{A47051B3-DB67-4C62-B9B9-220BA9013E17}" srcOrd="5" destOrd="0" presId="urn:microsoft.com/office/officeart/2005/8/layout/default#2"/>
    <dgm:cxn modelId="{AC38694C-D449-49BD-82F3-2385E0DA846C}" type="presParOf" srcId="{4AFBEF60-BAA1-4FA9-AF3C-C4F1151A84CD}" destId="{45FC75A6-0203-406D-9FDD-1422D5BEA97C}" srcOrd="6" destOrd="0" presId="urn:microsoft.com/office/officeart/2005/8/layout/default#2"/>
    <dgm:cxn modelId="{CC0E2BFF-8B5A-450E-990C-0F1DB5EBFD7C}" type="presParOf" srcId="{4AFBEF60-BAA1-4FA9-AF3C-C4F1151A84CD}" destId="{6D4CBCA7-C7DD-4E8D-80D4-9DA4EBE62AD4}" srcOrd="7" destOrd="0" presId="urn:microsoft.com/office/officeart/2005/8/layout/default#2"/>
    <dgm:cxn modelId="{CA5D7E99-0009-442B-956E-599A4972C699}" type="presParOf" srcId="{4AFBEF60-BAA1-4FA9-AF3C-C4F1151A84CD}" destId="{5F022D59-6CF9-4A67-9F72-4A9B2702BD09}" srcOrd="8" destOrd="0" presId="urn:microsoft.com/office/officeart/2005/8/layout/default#2"/>
    <dgm:cxn modelId="{04D57B21-9186-499B-957E-621D18FE64AB}" type="presParOf" srcId="{4AFBEF60-BAA1-4FA9-AF3C-C4F1151A84CD}" destId="{FCBE9E50-E89E-4FE8-BF10-20528FA1F8BD}" srcOrd="9" destOrd="0" presId="urn:microsoft.com/office/officeart/2005/8/layout/default#2"/>
    <dgm:cxn modelId="{B0193EB1-5924-4A92-BED8-D0C3040DA0C7}" type="presParOf" srcId="{4AFBEF60-BAA1-4FA9-AF3C-C4F1151A84CD}" destId="{A8CD518A-C392-4759-A51B-9D9D5B54302A}" srcOrd="10" destOrd="0" presId="urn:microsoft.com/office/officeart/2005/8/layout/default#2"/>
    <dgm:cxn modelId="{11D970C8-97AB-454B-9586-CC46A83A03B8}" type="presParOf" srcId="{4AFBEF60-BAA1-4FA9-AF3C-C4F1151A84CD}" destId="{8293FBC2-3A79-472F-8A6E-6A44C31F62E2}" srcOrd="11" destOrd="0" presId="urn:microsoft.com/office/officeart/2005/8/layout/default#2"/>
    <dgm:cxn modelId="{3C2F934F-9A57-4B4D-9738-21918F1FCB3C}" type="presParOf" srcId="{4AFBEF60-BAA1-4FA9-AF3C-C4F1151A84CD}" destId="{B33F1A2B-3E32-423F-87A8-31ECF64FC82A}" srcOrd="12" destOrd="0" presId="urn:microsoft.com/office/officeart/2005/8/layout/default#2"/>
    <dgm:cxn modelId="{72894633-D487-4C9A-A468-2DE2816ECE1B}" type="presParOf" srcId="{4AFBEF60-BAA1-4FA9-AF3C-C4F1151A84CD}" destId="{D280BCB4-BB35-4EE2-BD76-968246F750E4}" srcOrd="13" destOrd="0" presId="urn:microsoft.com/office/officeart/2005/8/layout/default#2"/>
    <dgm:cxn modelId="{62E63188-35CA-43BF-936E-4EC7AE7DAFDE}" type="presParOf" srcId="{4AFBEF60-BAA1-4FA9-AF3C-C4F1151A84CD}" destId="{C19A7FC4-1913-4A7C-A61E-50D5E4E77339}" srcOrd="14" destOrd="0" presId="urn:microsoft.com/office/officeart/2005/8/layout/defaul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17A6FBB-A68A-43B6-BA9D-D2625EB1CE5D}" type="doc">
      <dgm:prSet loTypeId="urn:microsoft.com/office/officeart/2005/8/layout/default#1" loCatId="list" qsTypeId="urn:microsoft.com/office/officeart/2005/8/quickstyle/simple1" qsCatId="simple" csTypeId="urn:microsoft.com/office/officeart/2005/8/colors/colorful1#1" csCatId="colorful" phldr="1"/>
      <dgm:spPr/>
      <dgm:t>
        <a:bodyPr/>
        <a:lstStyle/>
        <a:p>
          <a:endParaRPr lang="ru-RU"/>
        </a:p>
      </dgm:t>
    </dgm:pt>
    <dgm:pt modelId="{A7CE7D07-79AA-42A5-A906-48018BE4C8E0}">
      <dgm:prSet phldrT="[Текст]" custT="1"/>
      <dgm:spPr>
        <a:xfrm>
          <a:off x="184308" y="892"/>
          <a:ext cx="1599307" cy="959584"/>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gm:t>
    </dgm:pt>
    <dgm:pt modelId="{26CAA805-C47B-4BF6-BB13-AE23F74BCEE9}" type="parTrans" cxnId="{C7A361A5-C90B-4A43-BBC5-6B34E075B150}">
      <dgm:prSet/>
      <dgm:spPr/>
      <dgm:t>
        <a:bodyPr/>
        <a:lstStyle/>
        <a:p>
          <a:pPr algn="ctr"/>
          <a:endParaRPr lang="ru-RU" sz="1100"/>
        </a:p>
      </dgm:t>
    </dgm:pt>
    <dgm:pt modelId="{7925296A-5563-4F06-869D-908C01ED7107}" type="sibTrans" cxnId="{C7A361A5-C90B-4A43-BBC5-6B34E075B150}">
      <dgm:prSet/>
      <dgm:spPr/>
      <dgm:t>
        <a:bodyPr/>
        <a:lstStyle/>
        <a:p>
          <a:pPr algn="ctr"/>
          <a:endParaRPr lang="ru-RU" sz="1100"/>
        </a:p>
      </dgm:t>
    </dgm:pt>
    <dgm:pt modelId="{6649D541-519F-477F-A097-E75830F70890}">
      <dgm:prSet phldrT="[Текст]" custT="1"/>
      <dgm:spPr>
        <a:xfrm>
          <a:off x="1943546" y="892"/>
          <a:ext cx="1599307" cy="959584"/>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gm:t>
    </dgm:pt>
    <dgm:pt modelId="{C6E5BCE9-05B4-4C5C-A92E-7DE682808F04}" type="parTrans" cxnId="{BE0BD86E-5460-440A-AC8C-5EE1EB862403}">
      <dgm:prSet/>
      <dgm:spPr/>
      <dgm:t>
        <a:bodyPr/>
        <a:lstStyle/>
        <a:p>
          <a:pPr algn="ctr"/>
          <a:endParaRPr lang="ru-RU" sz="1100"/>
        </a:p>
      </dgm:t>
    </dgm:pt>
    <dgm:pt modelId="{CED06409-D719-4D9A-BC64-628E3CFB4EB3}" type="sibTrans" cxnId="{BE0BD86E-5460-440A-AC8C-5EE1EB862403}">
      <dgm:prSet/>
      <dgm:spPr/>
      <dgm:t>
        <a:bodyPr/>
        <a:lstStyle/>
        <a:p>
          <a:pPr algn="ctr"/>
          <a:endParaRPr lang="ru-RU" sz="1100"/>
        </a:p>
      </dgm:t>
    </dgm:pt>
    <dgm:pt modelId="{16541A26-7281-4D65-AB58-D1FE9ECBDCC8}">
      <dgm:prSet phldrT="[Текст]" custT="1"/>
      <dgm:spPr>
        <a:xfrm>
          <a:off x="3702784" y="892"/>
          <a:ext cx="1599307" cy="959584"/>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gm:t>
    </dgm:pt>
    <dgm:pt modelId="{E2AD3BAF-F5FF-483C-B31C-0BE7B9B8E7C8}" type="parTrans" cxnId="{C4617499-3BA8-4A24-8E4D-7221E48E0268}">
      <dgm:prSet/>
      <dgm:spPr/>
      <dgm:t>
        <a:bodyPr/>
        <a:lstStyle/>
        <a:p>
          <a:pPr algn="ctr"/>
          <a:endParaRPr lang="ru-RU" sz="1100"/>
        </a:p>
      </dgm:t>
    </dgm:pt>
    <dgm:pt modelId="{72C3B620-ECCE-4F08-B223-EA828FF0F7A5}" type="sibTrans" cxnId="{C4617499-3BA8-4A24-8E4D-7221E48E0268}">
      <dgm:prSet/>
      <dgm:spPr/>
      <dgm:t>
        <a:bodyPr/>
        <a:lstStyle/>
        <a:p>
          <a:pPr algn="ctr"/>
          <a:endParaRPr lang="ru-RU" sz="1100"/>
        </a:p>
      </dgm:t>
    </dgm:pt>
    <dgm:pt modelId="{F0ABBA4B-4425-44EE-AB89-B28E567F1588}">
      <dgm:prSet phldrT="[Текст]" custT="1"/>
      <dgm:spPr>
        <a:xfrm>
          <a:off x="1943546" y="1120407"/>
          <a:ext cx="1599307" cy="95958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gm:t>
    </dgm:pt>
    <dgm:pt modelId="{EAB1DE1A-F05D-42D6-81F1-5B7018E014E3}" type="parTrans" cxnId="{EA3EB09B-B12C-4744-B6B2-6DD4C0A3586D}">
      <dgm:prSet/>
      <dgm:spPr/>
      <dgm:t>
        <a:bodyPr/>
        <a:lstStyle/>
        <a:p>
          <a:pPr algn="ctr"/>
          <a:endParaRPr lang="ru-RU" sz="1100"/>
        </a:p>
      </dgm:t>
    </dgm:pt>
    <dgm:pt modelId="{FC3537D0-5A9F-4760-BA5A-14FDCA6C1C3B}" type="sibTrans" cxnId="{EA3EB09B-B12C-4744-B6B2-6DD4C0A3586D}">
      <dgm:prSet/>
      <dgm:spPr/>
      <dgm:t>
        <a:bodyPr/>
        <a:lstStyle/>
        <a:p>
          <a:pPr algn="ctr"/>
          <a:endParaRPr lang="ru-RU" sz="1100"/>
        </a:p>
      </dgm:t>
    </dgm:pt>
    <dgm:pt modelId="{510F38C3-7664-47AD-B054-F293A33B2CF3}">
      <dgm:prSet phldrT="[Текст]" custT="1"/>
      <dgm:spPr>
        <a:xfrm>
          <a:off x="3702784" y="1120407"/>
          <a:ext cx="1599307" cy="959584"/>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gm:t>
    </dgm:pt>
    <dgm:pt modelId="{6F81E2AC-390C-41D4-AC63-4E257849D0BE}" type="parTrans" cxnId="{2BA7650A-12F3-45D7-B238-FFCA30272177}">
      <dgm:prSet/>
      <dgm:spPr/>
      <dgm:t>
        <a:bodyPr/>
        <a:lstStyle/>
        <a:p>
          <a:endParaRPr lang="ru-RU" sz="1100"/>
        </a:p>
      </dgm:t>
    </dgm:pt>
    <dgm:pt modelId="{66244CAC-0CF0-4DA0-9D9B-3E7A9F298A7B}" type="sibTrans" cxnId="{2BA7650A-12F3-45D7-B238-FFCA30272177}">
      <dgm:prSet/>
      <dgm:spPr/>
      <dgm:t>
        <a:bodyPr/>
        <a:lstStyle/>
        <a:p>
          <a:endParaRPr lang="ru-RU" sz="1100"/>
        </a:p>
      </dgm:t>
    </dgm:pt>
    <dgm:pt modelId="{FCAE5876-6D42-4497-8AFE-1A913CD92333}" type="pres">
      <dgm:prSet presAssocID="{617A6FBB-A68A-43B6-BA9D-D2625EB1CE5D}" presName="diagram" presStyleCnt="0">
        <dgm:presLayoutVars>
          <dgm:dir/>
          <dgm:resizeHandles val="exact"/>
        </dgm:presLayoutVars>
      </dgm:prSet>
      <dgm:spPr/>
    </dgm:pt>
    <dgm:pt modelId="{C7BB76FE-2BC4-45F3-9207-AAD2ECCD3C51}" type="pres">
      <dgm:prSet presAssocID="{A7CE7D07-79AA-42A5-A906-48018BE4C8E0}" presName="node" presStyleLbl="node1" presStyleIdx="0" presStyleCnt="5">
        <dgm:presLayoutVars>
          <dgm:bulletEnabled val="1"/>
        </dgm:presLayoutVars>
      </dgm:prSet>
      <dgm:spPr>
        <a:prstGeom prst="rect">
          <a:avLst/>
        </a:prstGeom>
      </dgm:spPr>
    </dgm:pt>
    <dgm:pt modelId="{77708F4C-1E3B-417B-A03D-9AF3674D3384}" type="pres">
      <dgm:prSet presAssocID="{7925296A-5563-4F06-869D-908C01ED7107}" presName="sibTrans" presStyleCnt="0"/>
      <dgm:spPr/>
    </dgm:pt>
    <dgm:pt modelId="{F708305F-EAEC-44A6-AC79-C8BFA199D99C}" type="pres">
      <dgm:prSet presAssocID="{6649D541-519F-477F-A097-E75830F70890}" presName="node" presStyleLbl="node1" presStyleIdx="1" presStyleCnt="5">
        <dgm:presLayoutVars>
          <dgm:bulletEnabled val="1"/>
        </dgm:presLayoutVars>
      </dgm:prSet>
      <dgm:spPr>
        <a:prstGeom prst="rect">
          <a:avLst/>
        </a:prstGeom>
      </dgm:spPr>
    </dgm:pt>
    <dgm:pt modelId="{41931B29-146A-4633-ADD6-D9A98BC30EC2}" type="pres">
      <dgm:prSet presAssocID="{CED06409-D719-4D9A-BC64-628E3CFB4EB3}" presName="sibTrans" presStyleCnt="0"/>
      <dgm:spPr/>
    </dgm:pt>
    <dgm:pt modelId="{EAB04524-020B-4F9D-A85E-A62FF9CDB203}" type="pres">
      <dgm:prSet presAssocID="{16541A26-7281-4D65-AB58-D1FE9ECBDCC8}" presName="node" presStyleLbl="node1" presStyleIdx="2" presStyleCnt="5">
        <dgm:presLayoutVars>
          <dgm:bulletEnabled val="1"/>
        </dgm:presLayoutVars>
      </dgm:prSet>
      <dgm:spPr>
        <a:prstGeom prst="rect">
          <a:avLst/>
        </a:prstGeom>
      </dgm:spPr>
    </dgm:pt>
    <dgm:pt modelId="{5A228217-371C-4133-85E1-9108BBE2A3AF}" type="pres">
      <dgm:prSet presAssocID="{72C3B620-ECCE-4F08-B223-EA828FF0F7A5}" presName="sibTrans" presStyleCnt="0"/>
      <dgm:spPr/>
    </dgm:pt>
    <dgm:pt modelId="{555E19DC-9150-459C-B925-F1280A095930}" type="pres">
      <dgm:prSet presAssocID="{F0ABBA4B-4425-44EE-AB89-B28E567F1588}" presName="node" presStyleLbl="node1" presStyleIdx="3" presStyleCnt="5">
        <dgm:presLayoutVars>
          <dgm:bulletEnabled val="1"/>
        </dgm:presLayoutVars>
      </dgm:prSet>
      <dgm:spPr>
        <a:prstGeom prst="rect">
          <a:avLst/>
        </a:prstGeom>
      </dgm:spPr>
    </dgm:pt>
    <dgm:pt modelId="{BBE97B93-B2FF-4199-B170-AF83EC69B058}" type="pres">
      <dgm:prSet presAssocID="{FC3537D0-5A9F-4760-BA5A-14FDCA6C1C3B}" presName="sibTrans" presStyleCnt="0"/>
      <dgm:spPr/>
    </dgm:pt>
    <dgm:pt modelId="{58287E7D-24A7-426E-B951-F60CEC383A65}" type="pres">
      <dgm:prSet presAssocID="{510F38C3-7664-47AD-B054-F293A33B2CF3}" presName="node" presStyleLbl="node1" presStyleIdx="4" presStyleCnt="5" custScaleX="127340">
        <dgm:presLayoutVars>
          <dgm:bulletEnabled val="1"/>
        </dgm:presLayoutVars>
      </dgm:prSet>
      <dgm:spPr>
        <a:prstGeom prst="rect">
          <a:avLst/>
        </a:prstGeom>
      </dgm:spPr>
    </dgm:pt>
  </dgm:ptLst>
  <dgm:cxnLst>
    <dgm:cxn modelId="{2BA7650A-12F3-45D7-B238-FFCA30272177}" srcId="{617A6FBB-A68A-43B6-BA9D-D2625EB1CE5D}" destId="{510F38C3-7664-47AD-B054-F293A33B2CF3}" srcOrd="4" destOrd="0" parTransId="{6F81E2AC-390C-41D4-AC63-4E257849D0BE}" sibTransId="{66244CAC-0CF0-4DA0-9D9B-3E7A9F298A7B}"/>
    <dgm:cxn modelId="{108C866D-4A13-45ED-B48C-C34A8F05FA64}" type="presOf" srcId="{617A6FBB-A68A-43B6-BA9D-D2625EB1CE5D}" destId="{FCAE5876-6D42-4497-8AFE-1A913CD92333}" srcOrd="0" destOrd="0" presId="urn:microsoft.com/office/officeart/2005/8/layout/default#1"/>
    <dgm:cxn modelId="{BE0BD86E-5460-440A-AC8C-5EE1EB862403}" srcId="{617A6FBB-A68A-43B6-BA9D-D2625EB1CE5D}" destId="{6649D541-519F-477F-A097-E75830F70890}" srcOrd="1" destOrd="0" parTransId="{C6E5BCE9-05B4-4C5C-A92E-7DE682808F04}" sibTransId="{CED06409-D719-4D9A-BC64-628E3CFB4EB3}"/>
    <dgm:cxn modelId="{774CC572-D86D-44FB-B883-0938E80B9AC5}" type="presOf" srcId="{F0ABBA4B-4425-44EE-AB89-B28E567F1588}" destId="{555E19DC-9150-459C-B925-F1280A095930}" srcOrd="0" destOrd="0" presId="urn:microsoft.com/office/officeart/2005/8/layout/default#1"/>
    <dgm:cxn modelId="{208D7F82-C99E-4016-A014-4708564C7DD6}" type="presOf" srcId="{16541A26-7281-4D65-AB58-D1FE9ECBDCC8}" destId="{EAB04524-020B-4F9D-A85E-A62FF9CDB203}" srcOrd="0" destOrd="0" presId="urn:microsoft.com/office/officeart/2005/8/layout/default#1"/>
    <dgm:cxn modelId="{C4617499-3BA8-4A24-8E4D-7221E48E0268}" srcId="{617A6FBB-A68A-43B6-BA9D-D2625EB1CE5D}" destId="{16541A26-7281-4D65-AB58-D1FE9ECBDCC8}" srcOrd="2" destOrd="0" parTransId="{E2AD3BAF-F5FF-483C-B31C-0BE7B9B8E7C8}" sibTransId="{72C3B620-ECCE-4F08-B223-EA828FF0F7A5}"/>
    <dgm:cxn modelId="{EA3EB09B-B12C-4744-B6B2-6DD4C0A3586D}" srcId="{617A6FBB-A68A-43B6-BA9D-D2625EB1CE5D}" destId="{F0ABBA4B-4425-44EE-AB89-B28E567F1588}" srcOrd="3" destOrd="0" parTransId="{EAB1DE1A-F05D-42D6-81F1-5B7018E014E3}" sibTransId="{FC3537D0-5A9F-4760-BA5A-14FDCA6C1C3B}"/>
    <dgm:cxn modelId="{C7A361A5-C90B-4A43-BBC5-6B34E075B150}" srcId="{617A6FBB-A68A-43B6-BA9D-D2625EB1CE5D}" destId="{A7CE7D07-79AA-42A5-A906-48018BE4C8E0}" srcOrd="0" destOrd="0" parTransId="{26CAA805-C47B-4BF6-BB13-AE23F74BCEE9}" sibTransId="{7925296A-5563-4F06-869D-908C01ED7107}"/>
    <dgm:cxn modelId="{719C35B1-1876-443A-A85E-B3908585D765}" type="presOf" srcId="{6649D541-519F-477F-A097-E75830F70890}" destId="{F708305F-EAEC-44A6-AC79-C8BFA199D99C}" srcOrd="0" destOrd="0" presId="urn:microsoft.com/office/officeart/2005/8/layout/default#1"/>
    <dgm:cxn modelId="{B66E46BE-6CE9-4DDF-96F8-862141E0FFC2}" type="presOf" srcId="{510F38C3-7664-47AD-B054-F293A33B2CF3}" destId="{58287E7D-24A7-426E-B951-F60CEC383A65}" srcOrd="0" destOrd="0" presId="urn:microsoft.com/office/officeart/2005/8/layout/default#1"/>
    <dgm:cxn modelId="{3B33B8CA-F0E6-4D85-8F84-51C28C3D4CB3}" type="presOf" srcId="{A7CE7D07-79AA-42A5-A906-48018BE4C8E0}" destId="{C7BB76FE-2BC4-45F3-9207-AAD2ECCD3C51}" srcOrd="0" destOrd="0" presId="urn:microsoft.com/office/officeart/2005/8/layout/default#1"/>
    <dgm:cxn modelId="{7F5DCDA9-582E-4CB5-ACC2-D9659E1EA19F}" type="presParOf" srcId="{FCAE5876-6D42-4497-8AFE-1A913CD92333}" destId="{C7BB76FE-2BC4-45F3-9207-AAD2ECCD3C51}" srcOrd="0" destOrd="0" presId="urn:microsoft.com/office/officeart/2005/8/layout/default#1"/>
    <dgm:cxn modelId="{703D5576-5B8C-45AF-AB10-24E059A799C4}" type="presParOf" srcId="{FCAE5876-6D42-4497-8AFE-1A913CD92333}" destId="{77708F4C-1E3B-417B-A03D-9AF3674D3384}" srcOrd="1" destOrd="0" presId="urn:microsoft.com/office/officeart/2005/8/layout/default#1"/>
    <dgm:cxn modelId="{BFD09AC6-C596-473C-A5A0-D474EC10D803}" type="presParOf" srcId="{FCAE5876-6D42-4497-8AFE-1A913CD92333}" destId="{F708305F-EAEC-44A6-AC79-C8BFA199D99C}" srcOrd="2" destOrd="0" presId="urn:microsoft.com/office/officeart/2005/8/layout/default#1"/>
    <dgm:cxn modelId="{52FD60D8-D15D-4032-BC17-4F7B708A0140}" type="presParOf" srcId="{FCAE5876-6D42-4497-8AFE-1A913CD92333}" destId="{41931B29-146A-4633-ADD6-D9A98BC30EC2}" srcOrd="3" destOrd="0" presId="urn:microsoft.com/office/officeart/2005/8/layout/default#1"/>
    <dgm:cxn modelId="{253D7701-5575-4860-9561-14BFE5C205B9}" type="presParOf" srcId="{FCAE5876-6D42-4497-8AFE-1A913CD92333}" destId="{EAB04524-020B-4F9D-A85E-A62FF9CDB203}" srcOrd="4" destOrd="0" presId="urn:microsoft.com/office/officeart/2005/8/layout/default#1"/>
    <dgm:cxn modelId="{EC2B68B9-5DD0-43DC-AB33-524F2357C5F8}" type="presParOf" srcId="{FCAE5876-6D42-4497-8AFE-1A913CD92333}" destId="{5A228217-371C-4133-85E1-9108BBE2A3AF}" srcOrd="5" destOrd="0" presId="urn:microsoft.com/office/officeart/2005/8/layout/default#1"/>
    <dgm:cxn modelId="{856F01B3-F291-4949-8BD9-949C819B905E}" type="presParOf" srcId="{FCAE5876-6D42-4497-8AFE-1A913CD92333}" destId="{555E19DC-9150-459C-B925-F1280A095930}" srcOrd="6" destOrd="0" presId="urn:microsoft.com/office/officeart/2005/8/layout/default#1"/>
    <dgm:cxn modelId="{497DFAE3-14CB-4FAE-88CA-218A05B80096}" type="presParOf" srcId="{FCAE5876-6D42-4497-8AFE-1A913CD92333}" destId="{BBE97B93-B2FF-4199-B170-AF83EC69B058}" srcOrd="7" destOrd="0" presId="urn:microsoft.com/office/officeart/2005/8/layout/default#1"/>
    <dgm:cxn modelId="{8AEEE996-0A33-4AF5-A30E-17C175264F68}" type="presParOf" srcId="{FCAE5876-6D42-4497-8AFE-1A913CD92333}" destId="{58287E7D-24A7-426E-B951-F60CEC383A65}" srcOrd="8" destOrd="0" presId="urn:microsoft.com/office/officeart/2005/8/layout/defaul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78306D-0705-4A98-9459-EA18190E0054}">
      <dsp:nvSpPr>
        <dsp:cNvPr id="0" name=""/>
        <dsp:cNvSpPr/>
      </dsp:nvSpPr>
      <dsp:spPr>
        <a:xfrm>
          <a:off x="1855589" y="712589"/>
          <a:ext cx="1775221" cy="1775221"/>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ru-RU" sz="1600" kern="1200"/>
            <a:t>Академия родителей</a:t>
          </a:r>
        </a:p>
      </dsp:txBody>
      <dsp:txXfrm>
        <a:off x="2115564" y="972564"/>
        <a:ext cx="1255271" cy="1255271"/>
      </dsp:txXfrm>
    </dsp:sp>
    <dsp:sp modelId="{D16A17FE-54AE-4849-9762-D28663F67A6D}">
      <dsp:nvSpPr>
        <dsp:cNvPr id="0" name=""/>
        <dsp:cNvSpPr/>
      </dsp:nvSpPr>
      <dsp:spPr>
        <a:xfrm>
          <a:off x="2299394" y="316"/>
          <a:ext cx="887610" cy="887610"/>
        </a:xfrm>
        <a:prstGeom prst="ellipse">
          <a:avLst/>
        </a:prstGeom>
        <a:solidFill>
          <a:schemeClr val="accent5">
            <a:alpha val="50000"/>
            <a:hueOff val="-919168"/>
            <a:satOff val="-1278"/>
            <a:lumOff val="-4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здоровья</a:t>
          </a:r>
        </a:p>
      </dsp:txBody>
      <dsp:txXfrm>
        <a:off x="2429381" y="130303"/>
        <a:ext cx="627636" cy="627636"/>
      </dsp:txXfrm>
    </dsp:sp>
    <dsp:sp modelId="{C2164729-FDF2-4E24-B3AD-1C05E17B7622}">
      <dsp:nvSpPr>
        <dsp:cNvPr id="0" name=""/>
        <dsp:cNvSpPr/>
      </dsp:nvSpPr>
      <dsp:spPr>
        <a:xfrm>
          <a:off x="3116864" y="338924"/>
          <a:ext cx="887610" cy="887610"/>
        </a:xfrm>
        <a:prstGeom prst="ellipse">
          <a:avLst/>
        </a:prstGeom>
        <a:solidFill>
          <a:schemeClr val="accent5">
            <a:alpha val="50000"/>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"Веселый речевичок"</a:t>
          </a:r>
        </a:p>
      </dsp:txBody>
      <dsp:txXfrm>
        <a:off x="3246851" y="468911"/>
        <a:ext cx="627636" cy="627636"/>
      </dsp:txXfrm>
    </dsp:sp>
    <dsp:sp modelId="{4959F6E0-30E3-4507-BAEE-D879F45DD67D}">
      <dsp:nvSpPr>
        <dsp:cNvPr id="0" name=""/>
        <dsp:cNvSpPr/>
      </dsp:nvSpPr>
      <dsp:spPr>
        <a:xfrm>
          <a:off x="3455472" y="1156394"/>
          <a:ext cx="887610" cy="887610"/>
        </a:xfrm>
        <a:prstGeom prst="ellipse">
          <a:avLst/>
        </a:prstGeom>
        <a:solidFill>
          <a:schemeClr val="accent5">
            <a:alpha val="50000"/>
            <a:hueOff val="-2757504"/>
            <a:satOff val="-3835"/>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Психологическая академия "7+Я</a:t>
          </a:r>
        </a:p>
      </dsp:txBody>
      <dsp:txXfrm>
        <a:off x="3585459" y="1286381"/>
        <a:ext cx="627636" cy="627636"/>
      </dsp:txXfrm>
    </dsp:sp>
    <dsp:sp modelId="{5FBCAC7E-C082-4E41-9012-460D20C8474C}">
      <dsp:nvSpPr>
        <dsp:cNvPr id="0" name=""/>
        <dsp:cNvSpPr/>
      </dsp:nvSpPr>
      <dsp:spPr>
        <a:xfrm>
          <a:off x="3116864" y="1973864"/>
          <a:ext cx="887610" cy="887610"/>
        </a:xfrm>
        <a:prstGeom prst="ellipse">
          <a:avLst/>
        </a:prstGeom>
        <a:solidFill>
          <a:schemeClr val="accent5">
            <a:alpha val="50000"/>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творчества</a:t>
          </a:r>
        </a:p>
      </dsp:txBody>
      <dsp:txXfrm>
        <a:off x="3246851" y="2103851"/>
        <a:ext cx="627636" cy="627636"/>
      </dsp:txXfrm>
    </dsp:sp>
    <dsp:sp modelId="{9C8EF3B2-3799-44ED-A07E-EF86F2E9176A}">
      <dsp:nvSpPr>
        <dsp:cNvPr id="0" name=""/>
        <dsp:cNvSpPr/>
      </dsp:nvSpPr>
      <dsp:spPr>
        <a:xfrm>
          <a:off x="2299394" y="2312472"/>
          <a:ext cx="887610" cy="887610"/>
        </a:xfrm>
        <a:prstGeom prst="ellipse">
          <a:avLst/>
        </a:prstGeom>
        <a:solidFill>
          <a:schemeClr val="accent5">
            <a:alpha val="50000"/>
            <a:hueOff val="-4595840"/>
            <a:satOff val="-6392"/>
            <a:lumOff val="-2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"Контакт"</a:t>
          </a:r>
        </a:p>
      </dsp:txBody>
      <dsp:txXfrm>
        <a:off x="2429381" y="2442459"/>
        <a:ext cx="627636" cy="627636"/>
      </dsp:txXfrm>
    </dsp:sp>
    <dsp:sp modelId="{A479A330-012D-4B02-941A-B2DE32714F6C}">
      <dsp:nvSpPr>
        <dsp:cNvPr id="0" name=""/>
        <dsp:cNvSpPr/>
      </dsp:nvSpPr>
      <dsp:spPr>
        <a:xfrm>
          <a:off x="1481924" y="1973864"/>
          <a:ext cx="887610" cy="887610"/>
        </a:xfrm>
        <a:prstGeom prst="ellipse">
          <a:avLst/>
        </a:prstGeom>
        <a:solidFill>
          <a:schemeClr val="accent5">
            <a:alpha val="50000"/>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маленьких почемучек"</a:t>
          </a:r>
        </a:p>
      </dsp:txBody>
      <dsp:txXfrm>
        <a:off x="1611911" y="2103851"/>
        <a:ext cx="627636" cy="627636"/>
      </dsp:txXfrm>
    </dsp:sp>
    <dsp:sp modelId="{E69D80FE-E10F-4353-8B40-0FB659C22803}">
      <dsp:nvSpPr>
        <dsp:cNvPr id="0" name=""/>
        <dsp:cNvSpPr/>
      </dsp:nvSpPr>
      <dsp:spPr>
        <a:xfrm>
          <a:off x="1143316" y="1156394"/>
          <a:ext cx="887610" cy="887610"/>
        </a:xfrm>
        <a:prstGeom prst="ellipse">
          <a:avLst/>
        </a:prstGeom>
        <a:solidFill>
          <a:schemeClr val="accent5">
            <a:alpha val="50000"/>
            <a:hueOff val="-6434176"/>
            <a:satOff val="-8949"/>
            <a:lumOff val="-34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"Корабль удачи"</a:t>
          </a:r>
        </a:p>
      </dsp:txBody>
      <dsp:txXfrm>
        <a:off x="1273303" y="1286381"/>
        <a:ext cx="627636" cy="627636"/>
      </dsp:txXfrm>
    </dsp:sp>
    <dsp:sp modelId="{0DC18E39-84FB-4E22-B21F-30AFEAF28ED5}">
      <dsp:nvSpPr>
        <dsp:cNvPr id="0" name=""/>
        <dsp:cNvSpPr/>
      </dsp:nvSpPr>
      <dsp:spPr>
        <a:xfrm>
          <a:off x="1481924" y="338924"/>
          <a:ext cx="887610" cy="887610"/>
        </a:xfrm>
        <a:prstGeom prst="ellipse">
          <a:avLst/>
        </a:prstGeom>
        <a:solidFill>
          <a:schemeClr val="accent5">
            <a:alpha val="50000"/>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t>Академия "Мы вместе"</a:t>
          </a:r>
        </a:p>
      </dsp:txBody>
      <dsp:txXfrm>
        <a:off x="1611911" y="468911"/>
        <a:ext cx="627636" cy="6276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F5BBC-65D7-4D3D-A010-B3B999C0BDFE}">
      <dsp:nvSpPr>
        <dsp:cNvPr id="0" name=""/>
        <dsp:cNvSpPr/>
      </dsp:nvSpPr>
      <dsp:spPr>
        <a:xfrm>
          <a:off x="1357" y="37180"/>
          <a:ext cx="1077244" cy="64634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науки</a:t>
          </a:r>
        </a:p>
      </dsp:txBody>
      <dsp:txXfrm>
        <a:off x="1357" y="37180"/>
        <a:ext cx="1077244" cy="646346"/>
      </dsp:txXfrm>
    </dsp:sp>
    <dsp:sp modelId="{F51A6033-619B-44C2-AA66-ECFE242C47AE}">
      <dsp:nvSpPr>
        <dsp:cNvPr id="0" name=""/>
        <dsp:cNvSpPr/>
      </dsp:nvSpPr>
      <dsp:spPr>
        <a:xfrm>
          <a:off x="1186326" y="37180"/>
          <a:ext cx="1077244" cy="64634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творчества</a:t>
          </a:r>
        </a:p>
      </dsp:txBody>
      <dsp:txXfrm>
        <a:off x="1186326" y="37180"/>
        <a:ext cx="1077244" cy="646346"/>
      </dsp:txXfrm>
    </dsp:sp>
    <dsp:sp modelId="{E9748125-15DE-4963-A97C-CD3A94F18106}">
      <dsp:nvSpPr>
        <dsp:cNvPr id="0" name=""/>
        <dsp:cNvSpPr/>
      </dsp:nvSpPr>
      <dsp:spPr>
        <a:xfrm>
          <a:off x="2371294" y="37180"/>
          <a:ext cx="1077244" cy="64634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Литературный центр</a:t>
          </a:r>
        </a:p>
      </dsp:txBody>
      <dsp:txXfrm>
        <a:off x="2371294" y="37180"/>
        <a:ext cx="1077244" cy="646346"/>
      </dsp:txXfrm>
    </dsp:sp>
    <dsp:sp modelId="{A52A8321-BFAD-476C-A0A7-C169072305A3}">
      <dsp:nvSpPr>
        <dsp:cNvPr id="0" name=""/>
        <dsp:cNvSpPr/>
      </dsp:nvSpPr>
      <dsp:spPr>
        <a:xfrm>
          <a:off x="3556263" y="37180"/>
          <a:ext cx="1077244" cy="64634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Лаборатория Почемучек</a:t>
          </a:r>
        </a:p>
      </dsp:txBody>
      <dsp:txXfrm>
        <a:off x="3556263" y="37180"/>
        <a:ext cx="1077244" cy="646346"/>
      </dsp:txXfrm>
    </dsp:sp>
    <dsp:sp modelId="{C6F6D232-CC8A-4C9F-8B3A-634BFAE2B03E}">
      <dsp:nvSpPr>
        <dsp:cNvPr id="0" name=""/>
        <dsp:cNvSpPr/>
      </dsp:nvSpPr>
      <dsp:spPr>
        <a:xfrm>
          <a:off x="1357" y="791251"/>
          <a:ext cx="1077244" cy="646346"/>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Мастерилки</a:t>
          </a:r>
        </a:p>
      </dsp:txBody>
      <dsp:txXfrm>
        <a:off x="1357" y="791251"/>
        <a:ext cx="1077244" cy="646346"/>
      </dsp:txXfrm>
    </dsp:sp>
    <dsp:sp modelId="{82ADDE7A-A0A1-49BE-917D-4CA331D20241}">
      <dsp:nvSpPr>
        <dsp:cNvPr id="0" name=""/>
        <dsp:cNvSpPr/>
      </dsp:nvSpPr>
      <dsp:spPr>
        <a:xfrm>
          <a:off x="1186326" y="791251"/>
          <a:ext cx="1077244" cy="64634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Знайки</a:t>
          </a:r>
        </a:p>
      </dsp:txBody>
      <dsp:txXfrm>
        <a:off x="1186326" y="791251"/>
        <a:ext cx="1077244" cy="646346"/>
      </dsp:txXfrm>
    </dsp:sp>
    <dsp:sp modelId="{BD22F731-33E7-48B8-9EA8-2E86C471309E}">
      <dsp:nvSpPr>
        <dsp:cNvPr id="0" name=""/>
        <dsp:cNvSpPr/>
      </dsp:nvSpPr>
      <dsp:spPr>
        <a:xfrm>
          <a:off x="2371294" y="791251"/>
          <a:ext cx="1077244" cy="64634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сюжетно-ролевых игр</a:t>
          </a:r>
        </a:p>
      </dsp:txBody>
      <dsp:txXfrm>
        <a:off x="2371294" y="791251"/>
        <a:ext cx="1077244" cy="646346"/>
      </dsp:txXfrm>
    </dsp:sp>
    <dsp:sp modelId="{F0875BC1-A7E4-4D12-946A-FB18B51E8AED}">
      <dsp:nvSpPr>
        <dsp:cNvPr id="0" name=""/>
        <dsp:cNvSpPr/>
      </dsp:nvSpPr>
      <dsp:spPr>
        <a:xfrm>
          <a:off x="3556263" y="791251"/>
          <a:ext cx="1077244" cy="64634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Игротека</a:t>
          </a:r>
        </a:p>
      </dsp:txBody>
      <dsp:txXfrm>
        <a:off x="3556263" y="791251"/>
        <a:ext cx="1077244" cy="646346"/>
      </dsp:txXfrm>
    </dsp:sp>
    <dsp:sp modelId="{B999D476-020C-41F7-8274-BA7A1BD732B0}">
      <dsp:nvSpPr>
        <dsp:cNvPr id="0" name=""/>
        <dsp:cNvSpPr/>
      </dsp:nvSpPr>
      <dsp:spPr>
        <a:xfrm>
          <a:off x="1186326" y="1545322"/>
          <a:ext cx="1077244" cy="64634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строительства</a:t>
          </a:r>
        </a:p>
      </dsp:txBody>
      <dsp:txXfrm>
        <a:off x="1186326" y="1545322"/>
        <a:ext cx="1077244" cy="646346"/>
      </dsp:txXfrm>
    </dsp:sp>
    <dsp:sp modelId="{EE9763C0-5511-4C28-A719-6928BA9A3484}">
      <dsp:nvSpPr>
        <dsp:cNvPr id="0" name=""/>
        <dsp:cNvSpPr/>
      </dsp:nvSpPr>
      <dsp:spPr>
        <a:xfrm>
          <a:off x="2371294" y="1545322"/>
          <a:ext cx="1077244" cy="646346"/>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Уголок моделирования</a:t>
          </a:r>
        </a:p>
      </dsp:txBody>
      <dsp:txXfrm>
        <a:off x="2371294" y="1545322"/>
        <a:ext cx="1077244" cy="6463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F5BBC-65D7-4D3D-A010-B3B999C0BDFE}">
      <dsp:nvSpPr>
        <dsp:cNvPr id="0" name=""/>
        <dsp:cNvSpPr/>
      </dsp:nvSpPr>
      <dsp:spPr>
        <a:xfrm>
          <a:off x="1184" y="329000"/>
          <a:ext cx="939692" cy="563815"/>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Учимся говорить</a:t>
          </a:r>
        </a:p>
      </dsp:txBody>
      <dsp:txXfrm>
        <a:off x="1184" y="329000"/>
        <a:ext cx="939692" cy="563815"/>
      </dsp:txXfrm>
    </dsp:sp>
    <dsp:sp modelId="{F51A6033-619B-44C2-AA66-ECFE242C47AE}">
      <dsp:nvSpPr>
        <dsp:cNvPr id="0" name=""/>
        <dsp:cNvSpPr/>
      </dsp:nvSpPr>
      <dsp:spPr>
        <a:xfrm>
          <a:off x="1034845" y="329000"/>
          <a:ext cx="939692" cy="563815"/>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Мир вокруг нас</a:t>
          </a:r>
        </a:p>
      </dsp:txBody>
      <dsp:txXfrm>
        <a:off x="1034845" y="329000"/>
        <a:ext cx="939692" cy="563815"/>
      </dsp:txXfrm>
    </dsp:sp>
    <dsp:sp modelId="{E9748125-15DE-4963-A97C-CD3A94F18106}">
      <dsp:nvSpPr>
        <dsp:cNvPr id="0" name=""/>
        <dsp:cNvSpPr/>
      </dsp:nvSpPr>
      <dsp:spPr>
        <a:xfrm>
          <a:off x="2068507" y="329000"/>
          <a:ext cx="939692" cy="563815"/>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Учимся играть</a:t>
          </a:r>
        </a:p>
      </dsp:txBody>
      <dsp:txXfrm>
        <a:off x="2068507" y="329000"/>
        <a:ext cx="939692" cy="563815"/>
      </dsp:txXfrm>
    </dsp:sp>
    <dsp:sp modelId="{A52A8321-BFAD-476C-A0A7-C169072305A3}">
      <dsp:nvSpPr>
        <dsp:cNvPr id="0" name=""/>
        <dsp:cNvSpPr/>
      </dsp:nvSpPr>
      <dsp:spPr>
        <a:xfrm>
          <a:off x="3102168" y="329000"/>
          <a:ext cx="939692" cy="563815"/>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Учимся строить</a:t>
          </a:r>
        </a:p>
      </dsp:txBody>
      <dsp:txXfrm>
        <a:off x="3102168" y="329000"/>
        <a:ext cx="939692" cy="563815"/>
      </dsp:txXfrm>
    </dsp:sp>
    <dsp:sp modelId="{C6F6D232-CC8A-4C9F-8B3A-634BFAE2B03E}">
      <dsp:nvSpPr>
        <dsp:cNvPr id="0" name=""/>
        <dsp:cNvSpPr/>
      </dsp:nvSpPr>
      <dsp:spPr>
        <a:xfrm>
          <a:off x="1184" y="986784"/>
          <a:ext cx="939692" cy="563815"/>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Учимся рисовать</a:t>
          </a:r>
        </a:p>
      </dsp:txBody>
      <dsp:txXfrm>
        <a:off x="1184" y="986784"/>
        <a:ext cx="939692" cy="563815"/>
      </dsp:txXfrm>
    </dsp:sp>
    <dsp:sp modelId="{82ADDE7A-A0A1-49BE-917D-4CA331D20241}">
      <dsp:nvSpPr>
        <dsp:cNvPr id="0" name=""/>
        <dsp:cNvSpPr/>
      </dsp:nvSpPr>
      <dsp:spPr>
        <a:xfrm>
          <a:off x="1034845" y="986784"/>
          <a:ext cx="939692" cy="563815"/>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Маленькие музыканты</a:t>
          </a:r>
        </a:p>
      </dsp:txBody>
      <dsp:txXfrm>
        <a:off x="1034845" y="986784"/>
        <a:ext cx="939692" cy="563815"/>
      </dsp:txXfrm>
    </dsp:sp>
    <dsp:sp modelId="{BD22F731-33E7-48B8-9EA8-2E86C471309E}">
      <dsp:nvSpPr>
        <dsp:cNvPr id="0" name=""/>
        <dsp:cNvSpPr/>
      </dsp:nvSpPr>
      <dsp:spPr>
        <a:xfrm>
          <a:off x="2068507" y="986784"/>
          <a:ext cx="939692" cy="563815"/>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Групповая библиотека</a:t>
          </a:r>
        </a:p>
      </dsp:txBody>
      <dsp:txXfrm>
        <a:off x="2068507" y="986784"/>
        <a:ext cx="939692" cy="563815"/>
      </dsp:txXfrm>
    </dsp:sp>
    <dsp:sp modelId="{F0875BC1-A7E4-4D12-946A-FB18B51E8AED}">
      <dsp:nvSpPr>
        <dsp:cNvPr id="0" name=""/>
        <dsp:cNvSpPr/>
      </dsp:nvSpPr>
      <dsp:spPr>
        <a:xfrm>
          <a:off x="3102168" y="986784"/>
          <a:ext cx="939692" cy="563815"/>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Мылыши - крепыши</a:t>
          </a:r>
        </a:p>
      </dsp:txBody>
      <dsp:txXfrm>
        <a:off x="3102168" y="986784"/>
        <a:ext cx="939692" cy="56381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F5BBC-65D7-4D3D-A010-B3B999C0BDFE}">
      <dsp:nvSpPr>
        <dsp:cNvPr id="0" name=""/>
        <dsp:cNvSpPr/>
      </dsp:nvSpPr>
      <dsp:spPr>
        <a:xfrm>
          <a:off x="0" y="382865"/>
          <a:ext cx="1337865" cy="802719"/>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Учимся говорить</a:t>
          </a:r>
        </a:p>
      </dsp:txBody>
      <dsp:txXfrm>
        <a:off x="0" y="382865"/>
        <a:ext cx="1337865" cy="802719"/>
      </dsp:txXfrm>
    </dsp:sp>
    <dsp:sp modelId="{F51A6033-619B-44C2-AA66-ECFE242C47AE}">
      <dsp:nvSpPr>
        <dsp:cNvPr id="0" name=""/>
        <dsp:cNvSpPr/>
      </dsp:nvSpPr>
      <dsp:spPr>
        <a:xfrm>
          <a:off x="1471652" y="382865"/>
          <a:ext cx="1337865" cy="802719"/>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Уголок сенсорного развития</a:t>
          </a:r>
        </a:p>
      </dsp:txBody>
      <dsp:txXfrm>
        <a:off x="1471652" y="382865"/>
        <a:ext cx="1337865" cy="802719"/>
      </dsp:txXfrm>
    </dsp:sp>
    <dsp:sp modelId="{DAE3B75E-A56B-4E9F-A552-88A3AC17CD4B}">
      <dsp:nvSpPr>
        <dsp:cNvPr id="0" name=""/>
        <dsp:cNvSpPr/>
      </dsp:nvSpPr>
      <dsp:spPr>
        <a:xfrm>
          <a:off x="2943304" y="382865"/>
          <a:ext cx="1337865" cy="802719"/>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Cambria"/>
              <a:ea typeface="+mn-ea"/>
              <a:cs typeface="+mn-cs"/>
            </a:rPr>
            <a:t>Уголок моторного развития</a:t>
          </a:r>
        </a:p>
      </dsp:txBody>
      <dsp:txXfrm>
        <a:off x="2943304" y="382865"/>
        <a:ext cx="1337865" cy="8027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DDF2-25FD-4439-BE6A-F1B506048467}">
      <dsp:nvSpPr>
        <dsp:cNvPr id="0" name=""/>
        <dsp:cNvSpPr/>
      </dsp:nvSpPr>
      <dsp:spPr>
        <a:xfrm>
          <a:off x="1441" y="379240"/>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14 прогулочных веранд</a:t>
          </a:r>
        </a:p>
      </dsp:txBody>
      <dsp:txXfrm>
        <a:off x="1441" y="379240"/>
        <a:ext cx="1143519" cy="686111"/>
      </dsp:txXfrm>
    </dsp:sp>
    <dsp:sp modelId="{D0500DB3-1D41-45AF-9B04-E2491840AC92}">
      <dsp:nvSpPr>
        <dsp:cNvPr id="0" name=""/>
        <dsp:cNvSpPr/>
      </dsp:nvSpPr>
      <dsp:spPr>
        <a:xfrm>
          <a:off x="1259313" y="379240"/>
          <a:ext cx="1143519" cy="6861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сенсорная комната </a:t>
          </a:r>
        </a:p>
      </dsp:txBody>
      <dsp:txXfrm>
        <a:off x="1259313" y="379240"/>
        <a:ext cx="1143519" cy="686111"/>
      </dsp:txXfrm>
    </dsp:sp>
    <dsp:sp modelId="{BB6906BD-BE2B-4324-A488-592F1DB0CD0C}">
      <dsp:nvSpPr>
        <dsp:cNvPr id="0" name=""/>
        <dsp:cNvSpPr/>
      </dsp:nvSpPr>
      <dsp:spPr>
        <a:xfrm>
          <a:off x="2517184" y="379240"/>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sp:txBody>
      <dsp:txXfrm>
        <a:off x="2517184" y="379240"/>
        <a:ext cx="1143519" cy="686111"/>
      </dsp:txXfrm>
    </dsp:sp>
    <dsp:sp modelId="{45FC75A6-0203-406D-9FDD-1422D5BEA97C}">
      <dsp:nvSpPr>
        <dsp:cNvPr id="0" name=""/>
        <dsp:cNvSpPr/>
      </dsp:nvSpPr>
      <dsp:spPr>
        <a:xfrm>
          <a:off x="3775056" y="379240"/>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кабинет учителя - дефектолога</a:t>
          </a:r>
        </a:p>
      </dsp:txBody>
      <dsp:txXfrm>
        <a:off x="3775056" y="379240"/>
        <a:ext cx="1143519" cy="686111"/>
      </dsp:txXfrm>
    </dsp:sp>
    <dsp:sp modelId="{5F022D59-6CF9-4A67-9F72-4A9B2702BD09}">
      <dsp:nvSpPr>
        <dsp:cNvPr id="0" name=""/>
        <dsp:cNvSpPr/>
      </dsp:nvSpPr>
      <dsp:spPr>
        <a:xfrm>
          <a:off x="1441" y="1179703"/>
          <a:ext cx="1143519" cy="68611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познавательный кабинет</a:t>
          </a:r>
        </a:p>
      </dsp:txBody>
      <dsp:txXfrm>
        <a:off x="1441" y="1179703"/>
        <a:ext cx="1143519" cy="686111"/>
      </dsp:txXfrm>
    </dsp:sp>
    <dsp:sp modelId="{A8CD518A-C392-4759-A51B-9D9D5B54302A}">
      <dsp:nvSpPr>
        <dsp:cNvPr id="0" name=""/>
        <dsp:cNvSpPr/>
      </dsp:nvSpPr>
      <dsp:spPr>
        <a:xfrm>
          <a:off x="1259313" y="1179703"/>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sp:txBody>
      <dsp:txXfrm>
        <a:off x="1259313" y="1179703"/>
        <a:ext cx="1143519" cy="686111"/>
      </dsp:txXfrm>
    </dsp:sp>
    <dsp:sp modelId="{B33F1A2B-3E32-423F-87A8-31ECF64FC82A}">
      <dsp:nvSpPr>
        <dsp:cNvPr id="0" name=""/>
        <dsp:cNvSpPr/>
      </dsp:nvSpPr>
      <dsp:spPr>
        <a:xfrm>
          <a:off x="2517184" y="1179703"/>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музыкальный зал</a:t>
          </a:r>
        </a:p>
      </dsp:txBody>
      <dsp:txXfrm>
        <a:off x="2517184" y="1179703"/>
        <a:ext cx="1143519" cy="686111"/>
      </dsp:txXfrm>
    </dsp:sp>
    <dsp:sp modelId="{C19A7FC4-1913-4A7C-A61E-50D5E4E77339}">
      <dsp:nvSpPr>
        <dsp:cNvPr id="0" name=""/>
        <dsp:cNvSpPr/>
      </dsp:nvSpPr>
      <dsp:spPr>
        <a:xfrm>
          <a:off x="3775056" y="1179703"/>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спортивный зал</a:t>
          </a:r>
        </a:p>
      </dsp:txBody>
      <dsp:txXfrm>
        <a:off x="3775056" y="1179703"/>
        <a:ext cx="1143519" cy="68611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B76FE-2BC4-45F3-9207-AAD2ECCD3C51}">
      <dsp:nvSpPr>
        <dsp:cNvPr id="0" name=""/>
        <dsp:cNvSpPr/>
      </dsp:nvSpPr>
      <dsp:spPr>
        <a:xfrm>
          <a:off x="368474" y="658"/>
          <a:ext cx="990076" cy="594045"/>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sp:txBody>
      <dsp:txXfrm>
        <a:off x="368474" y="658"/>
        <a:ext cx="990076" cy="594045"/>
      </dsp:txXfrm>
    </dsp:sp>
    <dsp:sp modelId="{F708305F-EAEC-44A6-AC79-C8BFA199D99C}">
      <dsp:nvSpPr>
        <dsp:cNvPr id="0" name=""/>
        <dsp:cNvSpPr/>
      </dsp:nvSpPr>
      <dsp:spPr>
        <a:xfrm>
          <a:off x="1457557" y="658"/>
          <a:ext cx="990076" cy="594045"/>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учителя-логопеда</a:t>
          </a:r>
        </a:p>
      </dsp:txBody>
      <dsp:txXfrm>
        <a:off x="1457557" y="658"/>
        <a:ext cx="990076" cy="594045"/>
      </dsp:txXfrm>
    </dsp:sp>
    <dsp:sp modelId="{EAB04524-020B-4F9D-A85E-A62FF9CDB203}">
      <dsp:nvSpPr>
        <dsp:cNvPr id="0" name=""/>
        <dsp:cNvSpPr/>
      </dsp:nvSpPr>
      <dsp:spPr>
        <a:xfrm>
          <a:off x="2546641" y="658"/>
          <a:ext cx="990076" cy="594045"/>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sp:txBody>
      <dsp:txXfrm>
        <a:off x="2546641" y="658"/>
        <a:ext cx="990076" cy="594045"/>
      </dsp:txXfrm>
    </dsp:sp>
    <dsp:sp modelId="{555E19DC-9150-459C-B925-F1280A095930}">
      <dsp:nvSpPr>
        <dsp:cNvPr id="0" name=""/>
        <dsp:cNvSpPr/>
      </dsp:nvSpPr>
      <dsp:spPr>
        <a:xfrm>
          <a:off x="3635724" y="658"/>
          <a:ext cx="990076" cy="59404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sp:txBody>
      <dsp:txXfrm>
        <a:off x="3635724" y="658"/>
        <a:ext cx="990076" cy="594045"/>
      </dsp:txXfrm>
    </dsp:sp>
    <dsp:sp modelId="{58287E7D-24A7-426E-B951-F60CEC383A65}">
      <dsp:nvSpPr>
        <dsp:cNvPr id="0" name=""/>
        <dsp:cNvSpPr/>
      </dsp:nvSpPr>
      <dsp:spPr>
        <a:xfrm>
          <a:off x="1866756" y="693711"/>
          <a:ext cx="1260762" cy="594045"/>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sp:txBody>
      <dsp:txXfrm>
        <a:off x="1866756" y="693711"/>
        <a:ext cx="1260762" cy="5940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6E836-A8C6-4D32-83FD-D0A878817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53</Pages>
  <Words>22287</Words>
  <Characters>127036</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spec13</dc:creator>
  <cp:keywords/>
  <dc:description/>
  <cp:lastModifiedBy>Пользователь</cp:lastModifiedBy>
  <cp:revision>2</cp:revision>
  <cp:lastPrinted>2025-08-27T06:54:00Z</cp:lastPrinted>
  <dcterms:created xsi:type="dcterms:W3CDTF">2019-11-18T10:04:00Z</dcterms:created>
  <dcterms:modified xsi:type="dcterms:W3CDTF">2025-08-31T14:58:00Z</dcterms:modified>
</cp:coreProperties>
</file>